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88" w:after="0"/>
        <w:ind w:left="289" w:right="0" w:hanging="147"/>
        <w:jc w:val="left"/>
        <w:rPr>
          <w:sz w:val="13"/>
        </w:rPr>
      </w:pPr>
      <w:r>
        <w:rPr>
          <w:color w:val="231F20"/>
          <w:sz w:val="13"/>
        </w:rPr>
        <w:t>documento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oficial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identidade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responsável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legal,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menor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18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(dezoito)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anos;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54"/>
        <w:jc w:val="left"/>
        <w:rPr>
          <w:sz w:val="13"/>
        </w:rPr>
      </w:pPr>
      <w:r>
        <w:rPr>
          <w:color w:val="231F20"/>
          <w:sz w:val="13"/>
        </w:rPr>
        <w:t>alvará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folha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pacing w:val="-2"/>
          <w:sz w:val="13"/>
        </w:rPr>
        <w:t>corrida;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6" w:after="0"/>
        <w:ind w:left="296" w:right="0" w:hanging="154"/>
        <w:jc w:val="left"/>
        <w:rPr>
          <w:sz w:val="13"/>
        </w:rPr>
      </w:pPr>
      <w:r>
        <w:rPr>
          <w:color w:val="231F20"/>
          <w:sz w:val="13"/>
        </w:rPr>
        <w:t>currículo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atualizado;</w:t>
      </w: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7" w:after="0"/>
        <w:ind w:left="259" w:right="0" w:hanging="117"/>
        <w:jc w:val="left"/>
        <w:rPr>
          <w:sz w:val="13"/>
        </w:rPr>
      </w:pPr>
      <w:r>
        <w:rPr>
          <w:color w:val="231F20"/>
          <w:sz w:val="13"/>
        </w:rPr>
        <w:t>comprovante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residência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atualizado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(com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emissão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há,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máximo,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convocação);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6" w:after="0"/>
        <w:ind w:left="296" w:right="0" w:hanging="154"/>
        <w:jc w:val="left"/>
        <w:rPr>
          <w:sz w:val="13"/>
        </w:rPr>
      </w:pPr>
      <w:r>
        <w:rPr>
          <w:color w:val="231F20"/>
          <w:sz w:val="13"/>
        </w:rPr>
        <w:t>atestado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matrícula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fornecido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Instituição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Ensino,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contendo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disciplinas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quais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matriculado;</w:t>
      </w:r>
    </w:p>
    <w:p>
      <w:pPr>
        <w:pStyle w:val="ListParagraph"/>
        <w:numPr>
          <w:ilvl w:val="0"/>
          <w:numId w:val="1"/>
        </w:numPr>
        <w:tabs>
          <w:tab w:pos="296" w:val="left" w:leader="none"/>
        </w:tabs>
        <w:spacing w:line="240" w:lineRule="auto" w:before="7" w:after="0"/>
        <w:ind w:left="296" w:right="0" w:hanging="154"/>
        <w:jc w:val="left"/>
        <w:rPr>
          <w:sz w:val="13"/>
        </w:rPr>
      </w:pP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declaração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parentesco;</w:t>
      </w:r>
    </w:p>
    <w:p>
      <w:pPr>
        <w:pStyle w:val="ListParagraph"/>
        <w:numPr>
          <w:ilvl w:val="2"/>
          <w:numId w:val="2"/>
        </w:numPr>
        <w:tabs>
          <w:tab w:pos="510" w:val="left" w:leader="none"/>
        </w:tabs>
        <w:spacing w:line="240" w:lineRule="auto" w:before="6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solicitados,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3"/>
          <w:sz w:val="13"/>
        </w:rPr>
        <w:t> </w:t>
      </w:r>
      <w:r>
        <w:rPr>
          <w:color w:val="231F20"/>
          <w:sz w:val="13"/>
        </w:rPr>
        <w:t>Administração,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outros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além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obrigatórios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descritos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pacing w:val="-4"/>
          <w:sz w:val="13"/>
        </w:rPr>
        <w:t>5.1.</w:t>
      </w:r>
    </w:p>
    <w:p>
      <w:pPr>
        <w:pStyle w:val="ListParagraph"/>
        <w:numPr>
          <w:ilvl w:val="2"/>
          <w:numId w:val="2"/>
        </w:numPr>
        <w:tabs>
          <w:tab w:pos="514" w:val="left" w:leader="none"/>
        </w:tabs>
        <w:spacing w:line="249" w:lineRule="auto" w:before="7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contratação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analisados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dados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vida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social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atual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pregressa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candidato,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finalidade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subsidiar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gestores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contratação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estagiário,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observadas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necessidade,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conveniência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oportunidade,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Administração.</w:t>
      </w:r>
    </w:p>
    <w:p>
      <w:pPr>
        <w:pStyle w:val="ListParagraph"/>
        <w:numPr>
          <w:ilvl w:val="1"/>
          <w:numId w:val="3"/>
        </w:numPr>
        <w:tabs>
          <w:tab w:pos="401" w:val="left" w:leader="none"/>
        </w:tabs>
        <w:spacing w:line="249" w:lineRule="auto" w:before="1" w:after="0"/>
        <w:ind w:left="142" w:right="126" w:firstLine="0"/>
        <w:jc w:val="left"/>
        <w:rPr>
          <w:sz w:val="13"/>
        </w:rPr>
      </w:pP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convocação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pessoa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médico,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cópia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autenticada,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emissão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máximo,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90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(noventa)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antes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publicação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Público</w:t>
      </w:r>
    </w:p>
    <w:p>
      <w:pPr>
        <w:pStyle w:val="BodyText"/>
        <w:spacing w:before="1"/>
        <w:ind w:left="142"/>
      </w:pPr>
      <w:r>
        <w:rPr>
          <w:color w:val="231F20"/>
        </w:rPr>
        <w:t>descentralizado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atestando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espécie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grau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deficiência,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com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expressa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referência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código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correspondente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Classificação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Internacional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Doenças</w:t>
      </w:r>
      <w:r>
        <w:rPr>
          <w:rFonts w:ascii="Times New Roman" w:hAnsi="Times New Roman"/>
          <w:color w:val="231F20"/>
          <w:spacing w:val="8"/>
        </w:rPr>
        <w:t> </w:t>
      </w:r>
      <w:r>
        <w:rPr>
          <w:color w:val="231F20"/>
          <w:spacing w:val="-2"/>
        </w:rPr>
        <w:t>(CID).</w:t>
      </w:r>
    </w:p>
    <w:p>
      <w:pPr>
        <w:pStyle w:val="ListParagraph"/>
        <w:numPr>
          <w:ilvl w:val="2"/>
          <w:numId w:val="3"/>
        </w:numPr>
        <w:tabs>
          <w:tab w:pos="512" w:val="left" w:leader="none"/>
        </w:tabs>
        <w:spacing w:line="249" w:lineRule="auto" w:before="7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pessoa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(original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cópia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autenticada)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tenha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sido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emitido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estipulado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5.2,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admitido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ampla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concorrência,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computada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efeito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preenchimento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trata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3.8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80"/>
          <w:sz w:val="13"/>
        </w:rPr>
        <w:t> </w:t>
      </w:r>
      <w:r>
        <w:rPr>
          <w:color w:val="231F20"/>
          <w:spacing w:val="-2"/>
          <w:sz w:val="13"/>
        </w:rPr>
        <w:t>Edital.</w:t>
      </w:r>
    </w:p>
    <w:p>
      <w:pPr>
        <w:pStyle w:val="ListParagraph"/>
        <w:numPr>
          <w:ilvl w:val="2"/>
          <w:numId w:val="3"/>
        </w:numPr>
        <w:tabs>
          <w:tab w:pos="534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nas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às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poderá,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Administração,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submeter-se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exame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Departamento</w:t>
      </w:r>
      <w:r>
        <w:rPr>
          <w:rFonts w:ascii="Times New Roman" w:hAnsi="Times New Roman"/>
          <w:color w:val="231F20"/>
          <w:spacing w:val="35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verificar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existência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declarada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inscrição.</w:t>
      </w:r>
    </w:p>
    <w:p>
      <w:pPr>
        <w:pStyle w:val="ListParagraph"/>
        <w:numPr>
          <w:ilvl w:val="1"/>
          <w:numId w:val="3"/>
        </w:numPr>
        <w:tabs>
          <w:tab w:pos="415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aferição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veracidade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autodeclaração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concorrente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às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item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3.10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agente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integração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pacing w:val="-2"/>
          <w:sz w:val="13"/>
        </w:rPr>
        <w:t>oportunamente.</w:t>
      </w:r>
    </w:p>
    <w:p>
      <w:pPr>
        <w:pStyle w:val="ListParagraph"/>
        <w:numPr>
          <w:ilvl w:val="1"/>
          <w:numId w:val="3"/>
        </w:numPr>
        <w:tabs>
          <w:tab w:pos="142" w:val="left" w:leader="none"/>
          <w:tab w:pos="405" w:val="left" w:leader="none"/>
        </w:tabs>
        <w:spacing w:line="249" w:lineRule="auto" w:before="1" w:after="0"/>
        <w:ind w:left="142" w:right="127" w:hanging="1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admissão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estagiário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11.788,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25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2008,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abertura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demais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regulamentos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integram,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automaticamente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excluído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seletivo.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4"/>
        </w:numPr>
        <w:tabs>
          <w:tab w:pos="289" w:val="left" w:leader="none"/>
        </w:tabs>
        <w:spacing w:line="240" w:lineRule="auto" w:before="0" w:after="0"/>
        <w:ind w:left="289" w:right="0" w:hanging="147"/>
        <w:jc w:val="both"/>
      </w:pPr>
      <w:r>
        <w:rPr>
          <w:color w:val="231F20"/>
        </w:rPr>
        <w:t>DAS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DISPOSIÇÕES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  <w:spacing w:val="-2"/>
        </w:rPr>
        <w:t>FINAIS</w:t>
      </w:r>
    </w:p>
    <w:p>
      <w:pPr>
        <w:pStyle w:val="ListParagraph"/>
        <w:numPr>
          <w:ilvl w:val="1"/>
          <w:numId w:val="4"/>
        </w:numPr>
        <w:tabs>
          <w:tab w:pos="142" w:val="left" w:leader="none"/>
          <w:tab w:pos="396" w:val="left" w:leader="none"/>
        </w:tabs>
        <w:spacing w:line="249" w:lineRule="auto" w:before="7" w:after="0"/>
        <w:ind w:left="142" w:right="127" w:hanging="1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aprovação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gera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apenas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expectativa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convocado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ficando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concretização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condicionada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surgimento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compatível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perfil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validade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descentralizado.</w:t>
      </w:r>
    </w:p>
    <w:p>
      <w:pPr>
        <w:pStyle w:val="ListParagraph"/>
        <w:numPr>
          <w:ilvl w:val="1"/>
          <w:numId w:val="4"/>
        </w:numPr>
        <w:tabs>
          <w:tab w:pos="408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apresentação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qualquer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relacionados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5.1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cumprimento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acarretará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exclusão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seletivo.</w:t>
      </w:r>
    </w:p>
    <w:p>
      <w:pPr>
        <w:pStyle w:val="ListParagraph"/>
        <w:numPr>
          <w:ilvl w:val="1"/>
          <w:numId w:val="4"/>
        </w:numPr>
        <w:tabs>
          <w:tab w:pos="400" w:val="left" w:leader="none"/>
        </w:tabs>
        <w:spacing w:line="240" w:lineRule="auto" w:before="1" w:after="0"/>
        <w:ind w:left="400" w:right="0" w:hanging="258"/>
        <w:jc w:val="both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admitido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estagiar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tiver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possibilidade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permanecer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mínimo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6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meses,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virtude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colação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grau.</w:t>
      </w:r>
    </w:p>
    <w:p>
      <w:pPr>
        <w:pStyle w:val="ListParagraph"/>
        <w:numPr>
          <w:ilvl w:val="1"/>
          <w:numId w:val="4"/>
        </w:numPr>
        <w:tabs>
          <w:tab w:pos="409" w:val="left" w:leader="none"/>
        </w:tabs>
        <w:spacing w:line="249" w:lineRule="auto" w:before="7" w:after="0"/>
        <w:ind w:left="142" w:right="126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tempo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permanência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estagiários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máximo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(dois)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anos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(médio,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técnico,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superior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pós-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graduação),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exceto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quando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tratar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estagiário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deficiência,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termos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11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no11.788,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25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2008,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34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Regulamento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estudantes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Sul.</w:t>
      </w:r>
    </w:p>
    <w:p>
      <w:pPr>
        <w:pStyle w:val="ListParagraph"/>
        <w:numPr>
          <w:ilvl w:val="1"/>
          <w:numId w:val="4"/>
        </w:numPr>
        <w:tabs>
          <w:tab w:pos="408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selecionado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optar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remunerado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receberá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título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bolsa-auxílio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importância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10,26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(dez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vinte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seis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hora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(nível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superior)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realizado,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acrescidos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41,93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(quarenta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noventa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três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vale-alimentação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9,60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(nove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sessenta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vale-transporte,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pagos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juntamente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bolsa-auxílio.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valores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vale-alimentação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reajustáveis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Administração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vale-transporte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equivale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valor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(duas)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passagens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diárias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Capital,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atualizadas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automaticamente.</w:t>
      </w:r>
    </w:p>
    <w:p>
      <w:pPr>
        <w:pStyle w:val="BodyText"/>
        <w:spacing w:before="3"/>
        <w:ind w:left="142"/>
      </w:pPr>
      <w:r>
        <w:rPr>
          <w:color w:val="231F20"/>
        </w:rPr>
        <w:t>TIPO</w:t>
      </w:r>
      <w:r>
        <w:rPr>
          <w:rFonts w:ascii="Times New Roman"/>
          <w:color w:val="231F20"/>
          <w:spacing w:val="5"/>
        </w:rPr>
        <w:t> </w:t>
      </w:r>
      <w:r>
        <w:rPr>
          <w:color w:val="231F20"/>
        </w:rPr>
        <w:t>VALOR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</w:rPr>
        <w:t>POR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  <w:spacing w:val="-4"/>
        </w:rPr>
        <w:t>HORA</w:t>
      </w:r>
    </w:p>
    <w:p>
      <w:pPr>
        <w:pStyle w:val="BodyText"/>
        <w:spacing w:line="249" w:lineRule="auto" w:before="6"/>
        <w:ind w:left="142" w:right="8155"/>
      </w:pPr>
      <w:r>
        <w:rPr>
          <w:color w:val="231F20"/>
        </w:rPr>
        <w:t>Estagiário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médio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5,36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Estagiário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superior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10,26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Estagiário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pós-graduação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15,38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Residente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jurídico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15,38</w:t>
      </w:r>
    </w:p>
    <w:p>
      <w:pPr>
        <w:pStyle w:val="ListParagraph"/>
        <w:numPr>
          <w:ilvl w:val="1"/>
          <w:numId w:val="4"/>
        </w:numPr>
        <w:tabs>
          <w:tab w:pos="400" w:val="left" w:leader="none"/>
        </w:tabs>
        <w:spacing w:line="249" w:lineRule="auto" w:before="2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validade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6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meses,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contar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publicação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homologação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resultado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definitivo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da(s)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prova(s),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podendo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prorrogado,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(uma)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vez,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igual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Unidade.</w:t>
      </w:r>
    </w:p>
    <w:p>
      <w:pPr>
        <w:pStyle w:val="ListParagraph"/>
        <w:numPr>
          <w:ilvl w:val="1"/>
          <w:numId w:val="4"/>
        </w:numPr>
        <w:tabs>
          <w:tab w:pos="403" w:val="left" w:leader="none"/>
        </w:tabs>
        <w:spacing w:line="249" w:lineRule="auto" w:before="2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inteira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responsabilidade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acompanhar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todas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instruções,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convocações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avisos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relativos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Eletrônico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–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DJE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mediante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solicitação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informação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e-mail</w:t>
      </w:r>
      <w:r>
        <w:rPr>
          <w:rFonts w:ascii="Times New Roman" w:hAnsi="Times New Roman"/>
          <w:color w:val="231F20"/>
          <w:sz w:val="13"/>
        </w:rPr>
        <w:t> </w:t>
      </w:r>
      <w:hyperlink r:id="rId6">
        <w:r>
          <w:rPr>
            <w:color w:val="231F20"/>
            <w:sz w:val="13"/>
          </w:rPr>
          <w:t>frpelotas2vciv@tjrs.jus.br.</w:t>
        </w:r>
      </w:hyperlink>
    </w:p>
    <w:p>
      <w:pPr>
        <w:pStyle w:val="ListParagraph"/>
        <w:numPr>
          <w:ilvl w:val="2"/>
          <w:numId w:val="4"/>
        </w:numPr>
        <w:tabs>
          <w:tab w:pos="510" w:val="left" w:leader="none"/>
        </w:tabs>
        <w:spacing w:line="240" w:lineRule="auto" w:before="1" w:after="0"/>
        <w:ind w:left="510" w:right="0" w:hanging="368"/>
        <w:jc w:val="left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auxiliar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esclarecimento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eventuais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dúvidas,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Unidade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disponibiliza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atendimento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Whatsapp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número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(53)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99707.2916.</w:t>
      </w:r>
    </w:p>
    <w:p>
      <w:pPr>
        <w:pStyle w:val="ListParagraph"/>
        <w:numPr>
          <w:ilvl w:val="1"/>
          <w:numId w:val="4"/>
        </w:numPr>
        <w:tabs>
          <w:tab w:pos="393" w:val="left" w:leader="none"/>
        </w:tabs>
        <w:spacing w:line="240" w:lineRule="auto" w:before="6" w:after="0"/>
        <w:ind w:left="393" w:right="0" w:hanging="251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"/>
          <w:sz w:val="13"/>
        </w:rPr>
        <w:t> </w:t>
      </w:r>
      <w:r>
        <w:rPr>
          <w:color w:val="231F20"/>
          <w:sz w:val="13"/>
        </w:rPr>
        <w:t>divulgação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resultados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far-se-á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disponibilização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Eletrônico.</w:t>
      </w:r>
    </w:p>
    <w:p>
      <w:pPr>
        <w:pStyle w:val="ListParagraph"/>
        <w:numPr>
          <w:ilvl w:val="1"/>
          <w:numId w:val="4"/>
        </w:numPr>
        <w:tabs>
          <w:tab w:pos="401" w:val="left" w:leader="none"/>
        </w:tabs>
        <w:spacing w:line="249" w:lineRule="auto" w:before="7" w:after="0"/>
        <w:ind w:left="142" w:right="126" w:firstLine="0"/>
        <w:jc w:val="left"/>
        <w:rPr>
          <w:sz w:val="13"/>
        </w:rPr>
      </w:pPr>
      <w:r>
        <w:rPr>
          <w:color w:val="231F20"/>
          <w:sz w:val="13"/>
        </w:rPr>
        <w:t>Este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baseia-se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vigor,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sujeito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modificações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decorrência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alteração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atos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administrativos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reguladores,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passem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vigorar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partir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publicações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atinjam,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alguma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forma,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regras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estipuladas.</w:t>
      </w:r>
    </w:p>
    <w:p>
      <w:pPr>
        <w:pStyle w:val="ListParagraph"/>
        <w:numPr>
          <w:ilvl w:val="1"/>
          <w:numId w:val="4"/>
        </w:numPr>
        <w:tabs>
          <w:tab w:pos="474" w:val="left" w:leader="none"/>
        </w:tabs>
        <w:spacing w:line="240" w:lineRule="auto" w:before="1" w:after="0"/>
        <w:ind w:left="474" w:right="0" w:hanging="332"/>
        <w:jc w:val="left"/>
        <w:rPr>
          <w:sz w:val="13"/>
        </w:rPr>
      </w:pPr>
      <w:r>
        <w:rPr>
          <w:color w:val="231F20"/>
          <w:sz w:val="13"/>
        </w:rPr>
        <w:t>Deve-se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observar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seguintes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disposições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gerais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Estudantes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4"/>
          <w:sz w:val="13"/>
        </w:rPr>
        <w:t>Sul:</w:t>
      </w:r>
    </w:p>
    <w:p>
      <w:pPr>
        <w:pStyle w:val="ListParagraph"/>
        <w:numPr>
          <w:ilvl w:val="2"/>
          <w:numId w:val="4"/>
        </w:numPr>
        <w:tabs>
          <w:tab w:pos="584" w:val="left" w:leader="none"/>
        </w:tabs>
        <w:spacing w:line="240" w:lineRule="auto" w:before="6" w:after="0"/>
        <w:ind w:left="584" w:right="0" w:hanging="442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cria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vínculo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empregatício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qualquer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natureza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TJRS;</w:t>
      </w:r>
    </w:p>
    <w:p>
      <w:pPr>
        <w:pStyle w:val="ListParagraph"/>
        <w:numPr>
          <w:ilvl w:val="2"/>
          <w:numId w:val="4"/>
        </w:numPr>
        <w:tabs>
          <w:tab w:pos="584" w:val="left" w:leader="none"/>
        </w:tabs>
        <w:spacing w:line="249" w:lineRule="auto" w:before="7" w:after="0"/>
        <w:ind w:left="142" w:right="128" w:firstLine="0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duração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observará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seguintes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critérios: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períodos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06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meses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prorrogáveis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até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limite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máximo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24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(vinte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quatro)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meses,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TJRS;</w:t>
      </w:r>
    </w:p>
    <w:p>
      <w:pPr>
        <w:pStyle w:val="ListParagraph"/>
        <w:numPr>
          <w:ilvl w:val="2"/>
          <w:numId w:val="4"/>
        </w:numPr>
        <w:tabs>
          <w:tab w:pos="597" w:val="left" w:leader="none"/>
        </w:tabs>
        <w:spacing w:line="249" w:lineRule="auto" w:before="1" w:after="0"/>
        <w:ind w:left="142" w:right="127" w:firstLine="0"/>
        <w:jc w:val="left"/>
        <w:rPr>
          <w:sz w:val="13"/>
        </w:rPr>
      </w:pP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candidato(a)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já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tiver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realizado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terá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tempo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computado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mesmo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contagem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2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descrito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acima;</w:t>
      </w:r>
    </w:p>
    <w:p>
      <w:pPr>
        <w:pStyle w:val="ListParagraph"/>
        <w:numPr>
          <w:ilvl w:val="2"/>
          <w:numId w:val="4"/>
        </w:numPr>
        <w:tabs>
          <w:tab w:pos="142" w:val="left" w:leader="none"/>
          <w:tab w:pos="587" w:val="left" w:leader="none"/>
        </w:tabs>
        <w:spacing w:line="249" w:lineRule="auto" w:before="1" w:after="0"/>
        <w:ind w:left="142" w:right="127" w:hanging="1"/>
        <w:jc w:val="left"/>
        <w:rPr>
          <w:sz w:val="13"/>
        </w:rPr>
      </w:pPr>
      <w:r>
        <w:rPr>
          <w:color w:val="231F20"/>
          <w:sz w:val="13"/>
        </w:rPr>
        <w:t>aplica-se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disposto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Resolução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CNJ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336,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29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2020,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dispõe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promoção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cotas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raciais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órgãos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Nacional;</w:t>
      </w:r>
    </w:p>
    <w:p>
      <w:pPr>
        <w:pStyle w:val="ListParagraph"/>
        <w:numPr>
          <w:ilvl w:val="2"/>
          <w:numId w:val="4"/>
        </w:numPr>
        <w:tabs>
          <w:tab w:pos="584" w:val="left" w:leader="none"/>
        </w:tabs>
        <w:spacing w:line="240" w:lineRule="auto" w:before="1" w:after="0"/>
        <w:ind w:left="584" w:right="0" w:hanging="442"/>
        <w:jc w:val="left"/>
        <w:rPr>
          <w:sz w:val="13"/>
        </w:rPr>
      </w:pPr>
      <w:r>
        <w:rPr>
          <w:color w:val="231F20"/>
          <w:sz w:val="13"/>
        </w:rPr>
        <w:t>aplica-se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disposto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art.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17,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§5º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11.788/2008,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dispõe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promoção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cotas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deficiência;</w:t>
      </w:r>
    </w:p>
    <w:p>
      <w:pPr>
        <w:pStyle w:val="ListParagraph"/>
        <w:numPr>
          <w:ilvl w:val="2"/>
          <w:numId w:val="4"/>
        </w:numPr>
        <w:tabs>
          <w:tab w:pos="591" w:val="left" w:leader="none"/>
        </w:tabs>
        <w:spacing w:line="249" w:lineRule="auto" w:before="7" w:after="0"/>
        <w:ind w:left="142" w:right="126" w:firstLine="0"/>
        <w:jc w:val="both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receber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orientações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teóricas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práticas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atuação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(PJRS)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longo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programa,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bem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participar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também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eventos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acadêmicos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realizados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Centro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Formação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Desenvolvimento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(CJUD)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Plano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Capacitação;</w:t>
      </w:r>
    </w:p>
    <w:p>
      <w:pPr>
        <w:pStyle w:val="ListParagraph"/>
        <w:numPr>
          <w:ilvl w:val="2"/>
          <w:numId w:val="4"/>
        </w:numPr>
        <w:tabs>
          <w:tab w:pos="600" w:val="left" w:leader="none"/>
        </w:tabs>
        <w:spacing w:line="249" w:lineRule="auto" w:before="1" w:after="0"/>
        <w:ind w:left="142" w:right="127" w:firstLine="0"/>
        <w:jc w:val="both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continuidade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cumprir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Plano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Capacitação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horário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expediente,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inclui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60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(sessenta)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horas-aula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primeiro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semestre,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65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(sessenta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cinco)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horas-aula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segundo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semestre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24"/>
          <w:sz w:val="13"/>
        </w:rPr>
        <w:t> </w:t>
      </w:r>
      <w:r>
        <w:rPr>
          <w:color w:val="231F20"/>
          <w:sz w:val="13"/>
        </w:rPr>
        <w:t>(trinta)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horas-aula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demais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semestres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houver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vínculo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Trilha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Formativa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disponibilizada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Centro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Formação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Desenvolvimento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(CJUD);</w:t>
      </w:r>
    </w:p>
    <w:p>
      <w:pPr>
        <w:pStyle w:val="ListParagraph"/>
        <w:numPr>
          <w:ilvl w:val="2"/>
          <w:numId w:val="4"/>
        </w:numPr>
        <w:tabs>
          <w:tab w:pos="584" w:val="left" w:leader="none"/>
        </w:tabs>
        <w:spacing w:line="240" w:lineRule="auto" w:before="2" w:after="0"/>
        <w:ind w:left="584" w:right="0" w:hanging="442"/>
        <w:jc w:val="left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exercer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relacionadas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advocacia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funções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judiciárias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policiais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vigência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Estágio;</w:t>
      </w:r>
    </w:p>
    <w:p>
      <w:pPr>
        <w:pStyle w:val="ListParagraph"/>
        <w:numPr>
          <w:ilvl w:val="2"/>
          <w:numId w:val="4"/>
        </w:numPr>
        <w:tabs>
          <w:tab w:pos="584" w:val="left" w:leader="none"/>
        </w:tabs>
        <w:spacing w:line="240" w:lineRule="auto" w:before="6" w:after="0"/>
        <w:ind w:left="584" w:right="0" w:hanging="442"/>
        <w:jc w:val="left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exercer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juiz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leigo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conciliador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mediador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juizados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especiais;</w:t>
      </w:r>
    </w:p>
    <w:p>
      <w:pPr>
        <w:pStyle w:val="ListParagraph"/>
        <w:numPr>
          <w:ilvl w:val="2"/>
          <w:numId w:val="4"/>
        </w:numPr>
        <w:tabs>
          <w:tab w:pos="658" w:val="left" w:leader="none"/>
        </w:tabs>
        <w:spacing w:line="240" w:lineRule="auto" w:before="7" w:after="0"/>
        <w:ind w:left="658" w:right="0" w:hanging="516"/>
        <w:jc w:val="left"/>
        <w:rPr>
          <w:sz w:val="13"/>
        </w:rPr>
      </w:pP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estagiário(a)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segurado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contra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acidentes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pessoais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vigência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respectivo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Compromisso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(TCE).</w:t>
      </w:r>
    </w:p>
    <w:p>
      <w:pPr>
        <w:pStyle w:val="ListParagraph"/>
        <w:numPr>
          <w:ilvl w:val="1"/>
          <w:numId w:val="4"/>
        </w:numPr>
        <w:tabs>
          <w:tab w:pos="462" w:val="left" w:leader="none"/>
        </w:tabs>
        <w:spacing w:line="240" w:lineRule="auto" w:before="6" w:after="0"/>
        <w:ind w:left="462" w:right="0" w:hanging="320"/>
        <w:jc w:val="left"/>
        <w:rPr>
          <w:sz w:val="13"/>
        </w:rPr>
      </w:pP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casos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omissos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deliberados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Comissão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Supervisão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Residência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Jurídica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Serviço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Voluntário,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observada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vigente.</w:t>
      </w:r>
    </w:p>
    <w:p>
      <w:pPr>
        <w:pStyle w:val="BodyText"/>
        <w:spacing w:before="82"/>
        <w:ind w:left="0"/>
      </w:pPr>
    </w:p>
    <w:p>
      <w:pPr>
        <w:pStyle w:val="BodyText"/>
        <w:spacing w:before="1"/>
        <w:ind w:left="142"/>
      </w:pPr>
      <w:r>
        <w:rPr>
          <w:color w:val="231F20"/>
        </w:rPr>
        <w:t>Alexandre</w:t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</w:rPr>
        <w:t>Fossati</w:t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  <w:spacing w:val="-2"/>
        </w:rPr>
        <w:t>Reichert</w:t>
      </w:r>
    </w:p>
    <w:p>
      <w:pPr>
        <w:pStyle w:val="BodyText"/>
        <w:spacing w:before="6"/>
        <w:ind w:left="142"/>
      </w:pPr>
      <w:r>
        <w:rPr>
          <w:color w:val="231F20"/>
        </w:rPr>
        <w:t>Assessor-Coordenador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Judiciário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2"/>
        </w:rPr>
        <w:t>Unidade</w:t>
      </w:r>
    </w:p>
    <w:p>
      <w:pPr>
        <w:pStyle w:val="BodyText"/>
        <w:spacing w:before="82"/>
        <w:ind w:left="0"/>
      </w:pPr>
    </w:p>
    <w:p>
      <w:pPr>
        <w:pStyle w:val="Heading1"/>
        <w:spacing w:before="1"/>
        <w:ind w:left="142"/>
      </w:pPr>
      <w:r>
        <w:rPr>
          <w:color w:val="231F20"/>
        </w:rPr>
        <w:t>ANEXO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  <w:spacing w:val="-2"/>
        </w:rPr>
        <w:t>ÚNICO</w:t>
      </w:r>
    </w:p>
    <w:p>
      <w:pPr>
        <w:pStyle w:val="BodyText"/>
        <w:spacing w:before="6"/>
        <w:ind w:left="142"/>
      </w:pPr>
      <w:r>
        <w:rPr>
          <w:color w:val="231F20"/>
        </w:rPr>
        <w:t>PROGRAMA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</w:rPr>
        <w:t>DA(S)</w:t>
      </w:r>
      <w:r>
        <w:rPr>
          <w:rFonts w:ascii="Times New Roman"/>
          <w:color w:val="231F20"/>
          <w:spacing w:val="17"/>
        </w:rPr>
        <w:t> </w:t>
      </w:r>
      <w:r>
        <w:rPr>
          <w:color w:val="231F20"/>
          <w:spacing w:val="-2"/>
        </w:rPr>
        <w:t>PROVA(S)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5"/>
        </w:numPr>
        <w:tabs>
          <w:tab w:pos="289" w:val="left" w:leader="none"/>
        </w:tabs>
        <w:spacing w:line="240" w:lineRule="auto" w:before="1" w:after="0"/>
        <w:ind w:left="289" w:right="0" w:hanging="147"/>
        <w:jc w:val="left"/>
        <w:rPr>
          <w:sz w:val="13"/>
        </w:rPr>
      </w:pPr>
      <w:r>
        <w:rPr>
          <w:color w:val="231F20"/>
          <w:sz w:val="13"/>
        </w:rPr>
        <w:t>Direito</w:t>
      </w:r>
      <w:r>
        <w:rPr>
          <w:rFonts w:asci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Civil</w:t>
      </w:r>
    </w:p>
    <w:p>
      <w:pPr>
        <w:pStyle w:val="ListParagraph"/>
        <w:numPr>
          <w:ilvl w:val="0"/>
          <w:numId w:val="5"/>
        </w:numPr>
        <w:tabs>
          <w:tab w:pos="289" w:val="left" w:leader="none"/>
        </w:tabs>
        <w:spacing w:line="240" w:lineRule="auto" w:before="6" w:after="0"/>
        <w:ind w:left="289" w:right="0" w:hanging="147"/>
        <w:jc w:val="left"/>
        <w:rPr>
          <w:sz w:val="13"/>
        </w:rPr>
      </w:pPr>
      <w:r>
        <w:rPr>
          <w:color w:val="231F20"/>
          <w:sz w:val="13"/>
        </w:rPr>
        <w:t>Processo</w:t>
      </w:r>
      <w:r>
        <w:rPr>
          <w:rFonts w:asci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Civil</w:t>
      </w:r>
    </w:p>
    <w:p>
      <w:pPr>
        <w:pStyle w:val="ListParagraph"/>
        <w:numPr>
          <w:ilvl w:val="0"/>
          <w:numId w:val="5"/>
        </w:numPr>
        <w:tabs>
          <w:tab w:pos="289" w:val="left" w:leader="none"/>
        </w:tabs>
        <w:spacing w:line="240" w:lineRule="auto" w:before="7" w:after="0"/>
        <w:ind w:left="289" w:right="0" w:hanging="147"/>
        <w:jc w:val="left"/>
        <w:rPr>
          <w:sz w:val="13"/>
        </w:rPr>
      </w:pPr>
      <w:r>
        <w:rPr>
          <w:color w:val="231F20"/>
          <w:spacing w:val="-2"/>
          <w:sz w:val="13"/>
        </w:rPr>
        <w:t>Constitucional</w:t>
      </w:r>
    </w:p>
    <w:p>
      <w:pPr>
        <w:pStyle w:val="ListParagraph"/>
        <w:numPr>
          <w:ilvl w:val="0"/>
          <w:numId w:val="5"/>
        </w:numPr>
        <w:tabs>
          <w:tab w:pos="289" w:val="left" w:leader="none"/>
        </w:tabs>
        <w:spacing w:line="240" w:lineRule="auto" w:before="6" w:after="0"/>
        <w:ind w:left="289" w:right="0" w:hanging="147"/>
        <w:jc w:val="left"/>
        <w:rPr>
          <w:sz w:val="13"/>
        </w:rPr>
      </w:pPr>
      <w:r>
        <w:rPr>
          <w:color w:val="231F20"/>
          <w:spacing w:val="-2"/>
          <w:sz w:val="13"/>
        </w:rPr>
        <w:t>Consumidor</w:t>
      </w:r>
    </w:p>
    <w:p>
      <w:pPr>
        <w:pStyle w:val="BodyText"/>
        <w:spacing w:before="6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405978</wp:posOffset>
                </wp:positionH>
                <wp:positionV relativeFrom="paragraph">
                  <wp:posOffset>48412</wp:posOffset>
                </wp:positionV>
                <wp:extent cx="6753859" cy="41846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53859" cy="418465"/>
                          <a:chExt cx="6753859" cy="41846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53859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5715">
                                <a:moveTo>
                                  <a:pt x="675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0"/>
                                </a:lnTo>
                                <a:lnTo>
                                  <a:pt x="6753270" y="5500"/>
                                </a:lnTo>
                                <a:lnTo>
                                  <a:pt x="675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0" y="29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802" y="5473"/>
                                </a:lnTo>
                                <a:lnTo>
                                  <a:pt x="0" y="5473"/>
                                </a:lnTo>
                                <a:lnTo>
                                  <a:pt x="0" y="10985"/>
                                </a:lnTo>
                                <a:lnTo>
                                  <a:pt x="6747777" y="10985"/>
                                </a:lnTo>
                                <a:lnTo>
                                  <a:pt x="6753288" y="10998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0" y="29"/>
                            <a:ext cx="6753859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413384">
                                <a:moveTo>
                                  <a:pt x="5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8"/>
                                </a:lnTo>
                                <a:lnTo>
                                  <a:pt x="5511" y="5499"/>
                                </a:lnTo>
                                <a:lnTo>
                                  <a:pt x="5511" y="0"/>
                                </a:lnTo>
                                <a:close/>
                              </a:path>
                              <a:path w="6753859" h="413384">
                                <a:moveTo>
                                  <a:pt x="6753276" y="407263"/>
                                </a:moveTo>
                                <a:lnTo>
                                  <a:pt x="0" y="407263"/>
                                </a:lnTo>
                                <a:lnTo>
                                  <a:pt x="0" y="412762"/>
                                </a:lnTo>
                                <a:lnTo>
                                  <a:pt x="6753276" y="412762"/>
                                </a:lnTo>
                                <a:lnTo>
                                  <a:pt x="6753276" y="407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0" y="407305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802" y="5486"/>
                                </a:lnTo>
                                <a:lnTo>
                                  <a:pt x="0" y="5486"/>
                                </a:lnTo>
                                <a:lnTo>
                                  <a:pt x="0" y="10998"/>
                                </a:lnTo>
                                <a:lnTo>
                                  <a:pt x="6747777" y="10998"/>
                                </a:lnTo>
                                <a:lnTo>
                                  <a:pt x="6753288" y="11010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07324"/>
                            <a:ext cx="57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430">
                                <a:moveTo>
                                  <a:pt x="5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91"/>
                                </a:lnTo>
                                <a:lnTo>
                                  <a:pt x="5501" y="5489"/>
                                </a:lnTo>
                                <a:lnTo>
                                  <a:pt x="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5" y="44063"/>
                            <a:ext cx="489847" cy="330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753859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80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eletronicamente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Alexandre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Fossati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Reichert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Analista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Poder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Judiciário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01/12/2025,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às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18:31,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1º,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III,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"b",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11.419/2006.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966799pt;margin-top:3.812004pt;width:531.8pt;height:32.950pt;mso-position-horizontal-relative:page;mso-position-vertical-relative:paragraph;z-index:-15728640;mso-wrap-distance-left:0;mso-wrap-distance-right:0" id="docshapegroup3" coordorigin="639,76" coordsize="10636,659">
                <v:rect style="position:absolute;left:639;top:76;width:10636;height:9" id="docshape4" filled="true" fillcolor="#9a9c9f" stroked="false">
                  <v:fill type="solid"/>
                </v:rect>
                <v:shape style="position:absolute;left:639;top:76;width:10636;height:18" id="docshape5" coordorigin="639,76" coordsize="10636,18" path="m11274,76l11266,85,639,85,639,94,11266,94,11274,94,11274,76xe" filled="true" fillcolor="#eeeeef" stroked="false">
                  <v:path arrowok="t"/>
                  <v:fill type="solid"/>
                </v:shape>
                <v:shape style="position:absolute;left:639;top:76;width:10636;height:651" id="docshape6" coordorigin="639,76" coordsize="10636,651" path="m648,76l639,76,639,94,648,85,648,76xm11274,718l639,718,639,726,11274,726,11274,718xe" filled="true" fillcolor="#9a9c9f" stroked="false">
                  <v:path arrowok="t"/>
                  <v:fill type="solid"/>
                </v:shape>
                <v:shape style="position:absolute;left:639;top:717;width:10636;height:18" id="docshape7" coordorigin="639,718" coordsize="10636,18" path="m11274,718l11266,726,639,726,639,735,11266,735,11274,735,11274,718xe" filled="true" fillcolor="#eeeeef" stroked="false">
                  <v:path arrowok="t"/>
                  <v:fill type="solid"/>
                </v:shape>
                <v:shape style="position:absolute;left:639;top:717;width:9;height:18" id="docshape8" coordorigin="639,718" coordsize="9,18" path="m648,718l639,718,639,735,648,726,648,718xe" filled="true" fillcolor="#9a9c9f" stroked="false">
                  <v:path arrowok="t"/>
                  <v:fill type="solid"/>
                </v:shape>
                <v:shape style="position:absolute;left:656;top:145;width:772;height:521" type="#_x0000_t75" id="docshape9" stroked="false">
                  <v:imagedata r:id="rId7" o:title=""/>
                </v:shape>
                <v:shape style="position:absolute;left:639;top:76;width:10636;height:659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2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80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assinado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eletronicamente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Alexandre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Fossati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Reichert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Analista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Poder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Judiciário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01/12/2025,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às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18:31,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conforme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1º,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III,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"b",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>11.419/2006.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42"/>
        <w:ind w:left="0"/>
      </w:pPr>
    </w:p>
    <w:p>
      <w:pPr>
        <w:spacing w:before="0"/>
        <w:ind w:left="35" w:right="21" w:firstLine="0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rFonts w:ascii="Arial" w:hAnsi="Arial"/>
          <w:b/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rFonts w:ascii="Arial" w:hAnsi="Arial"/>
          <w:b/>
          <w:color w:val="231F20"/>
          <w:spacing w:val="-2"/>
          <w:sz w:val="13"/>
        </w:rPr>
        <w:t>ESTÁGIO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20"/>
        <w:ind w:left="0"/>
        <w:rPr>
          <w:rFonts w:ascii="Arial"/>
          <w:b/>
        </w:rPr>
      </w:pPr>
    </w:p>
    <w:p>
      <w:pPr>
        <w:spacing w:before="0"/>
        <w:ind w:left="16" w:right="37" w:firstLine="0"/>
        <w:jc w:val="center"/>
        <w:rPr>
          <w:rFonts w:ascii="Arial"/>
          <w:b/>
          <w:sz w:val="13"/>
        </w:rPr>
      </w:pPr>
      <w:r>
        <w:rPr>
          <w:rFonts w:ascii="Arial"/>
          <w:b/>
          <w:color w:val="231F20"/>
          <w:spacing w:val="-2"/>
          <w:sz w:val="13"/>
        </w:rPr>
        <w:t>EDITAL</w:t>
      </w:r>
    </w:p>
    <w:p>
      <w:pPr>
        <w:spacing w:line="307" w:lineRule="auto" w:before="32"/>
        <w:ind w:left="3223" w:right="3244" w:firstLine="0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PÚBLICO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rFonts w:ascii="Arial" w:hAnsi="Arial"/>
          <w:b/>
          <w:color w:val="231F20"/>
          <w:sz w:val="13"/>
        </w:rPr>
        <w:t>PÓS-GRADUAÇÃO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DIREITO</w:t>
      </w:r>
    </w:p>
    <w:p>
      <w:pPr>
        <w:pStyle w:val="BodyText"/>
        <w:spacing w:before="144"/>
        <w:ind w:left="0"/>
        <w:rPr>
          <w:rFonts w:ascii="Arial"/>
          <w:b/>
        </w:rPr>
      </w:pPr>
    </w:p>
    <w:p>
      <w:pPr>
        <w:spacing w:line="278" w:lineRule="auto" w:before="0"/>
        <w:ind w:left="4043" w:right="4064" w:firstLine="0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color w:val="231F20"/>
          <w:sz w:val="13"/>
        </w:rPr>
        <w:t>2ª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Vara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Cível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Comarca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Pelotas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rFonts w:ascii="Arial" w:hAnsi="Arial"/>
          <w:b/>
          <w:color w:val="231F20"/>
          <w:sz w:val="13"/>
        </w:rPr>
        <w:t>EDITAL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Nº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03/2025</w:t>
      </w:r>
    </w:p>
    <w:p>
      <w:pPr>
        <w:pStyle w:val="BodyText"/>
        <w:spacing w:line="278" w:lineRule="auto" w:before="147"/>
        <w:ind w:left="37" w:right="21"/>
        <w:jc w:val="center"/>
      </w:pP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Senhor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Alexandre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Fossati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Reichert,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Assessor-Coordenador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Judiciário,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uso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suas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atribuições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legais,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tendo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vista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disposto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ATO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001/2024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CSERJSV,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25"/>
        </w:rPr>
        <w:t> </w:t>
      </w:r>
      <w:r>
        <w:rPr>
          <w:color w:val="231F20"/>
        </w:rPr>
        <w:t>Lei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Federal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11.788,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25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setembro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2008,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Resolução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27/2023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Órgão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Especial,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na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Resolução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nº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336/2020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CNJ,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faz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saber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estarão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abertas,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período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02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</w:rPr>
        <w:t>08</w:t>
      </w:r>
      <w:r>
        <w:rPr>
          <w:rFonts w:ascii="Times New Roman" w:hAnsi="Times New Roman"/>
          <w:color w:val="231F20"/>
          <w:spacing w:val="11"/>
        </w:rPr>
        <w:t> </w:t>
      </w:r>
      <w:r>
        <w:rPr>
          <w:color w:val="231F20"/>
          <w:spacing w:val="-5"/>
        </w:rPr>
        <w:t>de</w:t>
      </w:r>
    </w:p>
    <w:p>
      <w:pPr>
        <w:pStyle w:val="BodyText"/>
        <w:spacing w:after="0" w:line="278" w:lineRule="auto"/>
        <w:jc w:val="center"/>
        <w:sectPr>
          <w:headerReference w:type="default" r:id="rId5"/>
          <w:type w:val="continuous"/>
          <w:pgSz w:w="11900" w:h="16840"/>
          <w:pgMar w:header="254" w:footer="0" w:top="480" w:bottom="280" w:left="566" w:right="566"/>
          <w:pgNumType w:start="28"/>
        </w:sectPr>
      </w:pPr>
    </w:p>
    <w:p>
      <w:pPr>
        <w:pStyle w:val="BodyText"/>
        <w:spacing w:line="264" w:lineRule="auto" w:before="97"/>
      </w:pPr>
      <w:r>
        <w:rPr>
          <w:color w:val="231F20"/>
        </w:rPr>
        <w:t>dezembro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2025,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color w:val="231F20"/>
        </w:rPr>
        <w:t>as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inscrições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Processo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Seletivo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Público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Descentralizado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Estágio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  <w:spacing w:val="20"/>
        </w:rPr>
        <w:t> </w:t>
      </w:r>
      <w:r>
        <w:rPr>
          <w:rFonts w:ascii="Arial" w:hAnsi="Arial"/>
          <w:b/>
          <w:color w:val="231F20"/>
        </w:rPr>
        <w:t>pós-graduação</w:t>
      </w:r>
      <w:r>
        <w:rPr>
          <w:rFonts w:ascii="Times New Roman" w:hAnsi="Times New Roman"/>
          <w:color w:val="231F20"/>
          <w:spacing w:val="19"/>
        </w:rPr>
        <w:t> </w:t>
      </w:r>
      <w:r>
        <w:rPr>
          <w:rFonts w:ascii="Arial" w:hAnsi="Arial"/>
          <w:b/>
          <w:color w:val="231F20"/>
        </w:rPr>
        <w:t>em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rFonts w:ascii="Arial" w:hAnsi="Arial"/>
          <w:b/>
          <w:color w:val="231F20"/>
        </w:rPr>
        <w:t>Direito</w:t>
      </w:r>
      <w:r>
        <w:rPr>
          <w:color w:val="231F20"/>
        </w:rPr>
        <w:t>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unidade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2ª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Vara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Cível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Comarca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  <w:spacing w:val="-2"/>
        </w:rPr>
        <w:t>Pelotas.</w:t>
      </w:r>
    </w:p>
    <w:p>
      <w:pPr>
        <w:pStyle w:val="BodyText"/>
        <w:spacing w:before="15"/>
        <w:ind w:left="0"/>
      </w:pPr>
    </w:p>
    <w:p>
      <w:pPr>
        <w:pStyle w:val="Heading1"/>
        <w:ind w:left="16" w:right="37"/>
        <w:jc w:val="center"/>
      </w:pPr>
      <w:r>
        <w:rPr>
          <w:color w:val="231F20"/>
        </w:rPr>
        <w:t>CRONOGRAMA</w:t>
      </w:r>
      <w:r>
        <w:rPr>
          <w:rFonts w:ascii="Times New Roman"/>
          <w:b w:val="0"/>
          <w:color w:val="231F20"/>
          <w:spacing w:val="9"/>
        </w:rPr>
        <w:t> </w:t>
      </w:r>
      <w:r>
        <w:rPr>
          <w:color w:val="231F20"/>
          <w:spacing w:val="-2"/>
        </w:rPr>
        <w:t>ESTIMADO</w:t>
      </w:r>
    </w:p>
    <w:p>
      <w:pPr>
        <w:pStyle w:val="BodyText"/>
        <w:spacing w:before="8"/>
        <w:ind w:left="0"/>
        <w:rPr>
          <w:rFonts w:ascii="Arial"/>
          <w:b/>
          <w:sz w:val="15"/>
        </w:rPr>
      </w:pPr>
    </w:p>
    <w:tbl>
      <w:tblPr>
        <w:tblW w:w="0" w:type="auto"/>
        <w:jc w:val="left"/>
        <w:tblInd w:w="3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1"/>
        <w:gridCol w:w="2782"/>
      </w:tblGrid>
      <w:tr>
        <w:trPr>
          <w:trHeight w:val="466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33" w:right="26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Disponibilização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edital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abertura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0" w:lineRule="atLeast"/>
              <w:ind w:left="36" w:right="26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processo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seletivo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público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descentralizado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estágio</w:t>
            </w:r>
          </w:p>
        </w:tc>
        <w:tc>
          <w:tcPr>
            <w:tcW w:w="2782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pacing w:val="-2"/>
                <w:sz w:val="13"/>
              </w:rPr>
              <w:t>02/12/2025</w:t>
            </w:r>
          </w:p>
        </w:tc>
      </w:tr>
      <w:tr>
        <w:trPr>
          <w:trHeight w:val="466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34" w:right="26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Período</w:t>
            </w:r>
            <w:r>
              <w:rPr>
                <w:rFonts w:ascii="Times New Roman" w:hAns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pacing w:val="9"/>
                <w:sz w:val="13"/>
              </w:rPr>
              <w:t> </w:t>
            </w:r>
            <w:r>
              <w:rPr>
                <w:color w:val="231F20"/>
                <w:sz w:val="13"/>
              </w:rPr>
              <w:t>inscrições</w:t>
            </w:r>
            <w:r>
              <w:rPr>
                <w:rFonts w:ascii="Times New Roman" w:hAns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(via</w:t>
            </w:r>
            <w:r>
              <w:rPr>
                <w:rFonts w:ascii="Times New Roman" w:hAnsi="Times New Roman"/>
                <w:color w:val="231F20"/>
                <w:spacing w:val="9"/>
                <w:sz w:val="13"/>
              </w:rPr>
              <w:t> </w:t>
            </w:r>
            <w:r>
              <w:rPr>
                <w:color w:val="231F20"/>
                <w:sz w:val="13"/>
              </w:rPr>
              <w:t>e-</w:t>
            </w:r>
            <w:r>
              <w:rPr>
                <w:color w:val="231F20"/>
                <w:spacing w:val="-4"/>
                <w:sz w:val="13"/>
              </w:rPr>
              <w:t>mail</w:t>
            </w:r>
          </w:p>
          <w:p>
            <w:pPr>
              <w:pStyle w:val="TableParagraph"/>
              <w:spacing w:line="150" w:lineRule="atLeast"/>
              <w:ind w:left="36" w:right="26"/>
              <w:jc w:val="center"/>
              <w:rPr>
                <w:sz w:val="13"/>
              </w:rPr>
            </w:pPr>
            <w:hyperlink r:id="rId6">
              <w:r>
                <w:rPr>
                  <w:rFonts w:ascii="Arial" w:hAnsi="Arial"/>
                  <w:i/>
                  <w:color w:val="231F20"/>
                  <w:sz w:val="13"/>
                </w:rPr>
                <w:t>frpelotas2vciv@tjrs.jus.br,</w:t>
              </w:r>
            </w:hyperlink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acompanhado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currículo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-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item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3.1.)</w:t>
            </w:r>
          </w:p>
        </w:tc>
        <w:tc>
          <w:tcPr>
            <w:tcW w:w="2782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02/12/2025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a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3"/>
              </w:rPr>
              <w:t>08/12/2025</w:t>
            </w:r>
          </w:p>
        </w:tc>
      </w:tr>
      <w:tr>
        <w:trPr>
          <w:trHeight w:val="310" w:hRule="atLeast"/>
        </w:trPr>
        <w:tc>
          <w:tcPr>
            <w:tcW w:w="2791" w:type="dxa"/>
          </w:tcPr>
          <w:p>
            <w:pPr>
              <w:pStyle w:val="TableParagraph"/>
              <w:spacing w:before="77"/>
              <w:rPr>
                <w:sz w:val="13"/>
              </w:rPr>
            </w:pPr>
            <w:r>
              <w:rPr>
                <w:color w:val="231F20"/>
                <w:sz w:val="13"/>
              </w:rPr>
              <w:t>Aplicação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prova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e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entrevista</w:t>
            </w:r>
          </w:p>
        </w:tc>
        <w:tc>
          <w:tcPr>
            <w:tcW w:w="2782" w:type="dxa"/>
          </w:tcPr>
          <w:p>
            <w:pPr>
              <w:pStyle w:val="TableParagraph"/>
              <w:spacing w:line="148" w:lineRule="exac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09/12/2025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-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3"/>
              </w:rPr>
              <w:t>Prova</w:t>
            </w:r>
          </w:p>
          <w:p>
            <w:pPr>
              <w:pStyle w:val="TableParagraph"/>
              <w:spacing w:line="136" w:lineRule="exact" w:before="6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10/12/2025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-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3"/>
              </w:rPr>
              <w:t>Entrevista</w:t>
            </w:r>
          </w:p>
        </w:tc>
      </w:tr>
      <w:tr>
        <w:trPr>
          <w:trHeight w:val="310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34" w:right="26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Divulgação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gabarito</w:t>
            </w:r>
            <w:r>
              <w:rPr>
                <w:rFonts w:ascii="Times New Roman" w:hAns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oficial,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resultado</w:t>
            </w:r>
          </w:p>
          <w:p>
            <w:pPr>
              <w:pStyle w:val="TableParagraph"/>
              <w:spacing w:line="136" w:lineRule="exact" w:before="6"/>
              <w:ind w:left="10" w:right="36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preliminar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prova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e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/>
                <w:color w:val="231F20"/>
                <w:spacing w:val="8"/>
                <w:sz w:val="13"/>
              </w:rPr>
              <w:t> </w:t>
            </w:r>
            <w:r>
              <w:rPr>
                <w:color w:val="231F20"/>
                <w:spacing w:val="-2"/>
                <w:sz w:val="13"/>
              </w:rPr>
              <w:t>entrevista</w:t>
            </w:r>
          </w:p>
        </w:tc>
        <w:tc>
          <w:tcPr>
            <w:tcW w:w="2782" w:type="dxa"/>
          </w:tcPr>
          <w:p>
            <w:pPr>
              <w:pStyle w:val="TableParagraph"/>
              <w:spacing w:before="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pacing w:val="-2"/>
                <w:sz w:val="13"/>
              </w:rPr>
              <w:t>12/12/2025</w:t>
            </w:r>
          </w:p>
        </w:tc>
      </w:tr>
      <w:tr>
        <w:trPr>
          <w:trHeight w:val="310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34" w:right="26"/>
              <w:jc w:val="center"/>
              <w:rPr>
                <w:sz w:val="13"/>
              </w:rPr>
            </w:pPr>
            <w:r>
              <w:rPr>
                <w:color w:val="231F20"/>
                <w:sz w:val="13"/>
              </w:rPr>
              <w:t>Prazo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para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recurso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contra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o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resultado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da</w:t>
            </w:r>
          </w:p>
          <w:p>
            <w:pPr>
              <w:pStyle w:val="TableParagraph"/>
              <w:spacing w:line="136" w:lineRule="exact" w:before="6"/>
              <w:ind w:left="10" w:right="36"/>
              <w:jc w:val="center"/>
              <w:rPr>
                <w:sz w:val="13"/>
              </w:rPr>
            </w:pPr>
            <w:r>
              <w:rPr>
                <w:color w:val="231F20"/>
                <w:spacing w:val="-2"/>
                <w:sz w:val="13"/>
              </w:rPr>
              <w:t>prova</w:t>
            </w:r>
          </w:p>
        </w:tc>
        <w:tc>
          <w:tcPr>
            <w:tcW w:w="2782" w:type="dxa"/>
          </w:tcPr>
          <w:p>
            <w:pPr>
              <w:pStyle w:val="TableParagraph"/>
              <w:spacing w:before="7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z w:val="13"/>
              </w:rPr>
              <w:t>15/12/2025</w:t>
            </w:r>
            <w:r>
              <w:rPr>
                <w:rFonts w:ascii="Times New Roman"/>
                <w:color w:val="231F20"/>
                <w:spacing w:val="6"/>
                <w:sz w:val="13"/>
              </w:rPr>
              <w:t> </w:t>
            </w:r>
            <w:r>
              <w:rPr>
                <w:rFonts w:ascii="Arial"/>
                <w:b/>
                <w:color w:val="231F20"/>
                <w:sz w:val="13"/>
              </w:rPr>
              <w:t>a</w:t>
            </w:r>
            <w:r>
              <w:rPr>
                <w:rFonts w:ascii="Times New Roman"/>
                <w:color w:val="231F20"/>
                <w:spacing w:val="7"/>
                <w:sz w:val="13"/>
              </w:rPr>
              <w:t> </w:t>
            </w:r>
            <w:r>
              <w:rPr>
                <w:rFonts w:ascii="Arial"/>
                <w:b/>
                <w:color w:val="231F20"/>
                <w:spacing w:val="-2"/>
                <w:sz w:val="13"/>
              </w:rPr>
              <w:t>16/12/2025</w:t>
            </w:r>
          </w:p>
        </w:tc>
      </w:tr>
      <w:tr>
        <w:trPr>
          <w:trHeight w:val="466" w:hRule="atLeast"/>
        </w:trPr>
        <w:tc>
          <w:tcPr>
            <w:tcW w:w="2791" w:type="dxa"/>
          </w:tcPr>
          <w:p>
            <w:pPr>
              <w:pStyle w:val="TableParagraph"/>
              <w:spacing w:line="148" w:lineRule="exact"/>
              <w:ind w:left="179" w:hanging="26"/>
              <w:rPr>
                <w:sz w:val="13"/>
              </w:rPr>
            </w:pPr>
            <w:r>
              <w:rPr>
                <w:color w:val="231F20"/>
                <w:sz w:val="13"/>
              </w:rPr>
              <w:t>Disponibilização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edital</w:t>
            </w:r>
            <w:r>
              <w:rPr>
                <w:rFonts w:ascii="Times New Roman" w:hAnsi="Times New Roman"/>
                <w:color w:val="231F20"/>
                <w:spacing w:val="7"/>
                <w:sz w:val="13"/>
              </w:rPr>
              <w:t> </w:t>
            </w:r>
            <w:r>
              <w:rPr>
                <w:color w:val="231F20"/>
                <w:sz w:val="13"/>
              </w:rPr>
              <w:t>de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z w:val="13"/>
              </w:rPr>
              <w:t>resposta</w:t>
            </w:r>
            <w:r>
              <w:rPr>
                <w:rFonts w:ascii="Times New Roman" w:hAnsi="Times New Roman"/>
                <w:color w:val="231F20"/>
                <w:spacing w:val="6"/>
                <w:sz w:val="13"/>
              </w:rPr>
              <w:t> </w:t>
            </w:r>
            <w:r>
              <w:rPr>
                <w:color w:val="231F20"/>
                <w:spacing w:val="-5"/>
                <w:sz w:val="13"/>
              </w:rPr>
              <w:t>aos</w:t>
            </w:r>
          </w:p>
          <w:p>
            <w:pPr>
              <w:pStyle w:val="TableParagraph"/>
              <w:spacing w:line="150" w:lineRule="atLeast"/>
              <w:ind w:left="231" w:hanging="52"/>
              <w:rPr>
                <w:sz w:val="13"/>
              </w:rPr>
            </w:pPr>
            <w:r>
              <w:rPr>
                <w:color w:val="231F20"/>
                <w:sz w:val="13"/>
              </w:rPr>
              <w:t>recursos,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resultado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definitivo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prova</w:t>
            </w:r>
            <w:r>
              <w:rPr>
                <w:rFonts w:ascii="Times New Roman" w:hAnsi="Times New Roman"/>
                <w:color w:val="231F20"/>
                <w:spacing w:val="40"/>
                <w:sz w:val="13"/>
              </w:rPr>
              <w:t> </w:t>
            </w:r>
            <w:r>
              <w:rPr>
                <w:color w:val="231F20"/>
                <w:sz w:val="13"/>
              </w:rPr>
              <w:t>objetiva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e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da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homologação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do</w:t>
            </w:r>
            <w:r>
              <w:rPr>
                <w:rFonts w:ascii="Times New Roman" w:hAnsi="Times New Roman"/>
                <w:color w:val="231F20"/>
                <w:sz w:val="13"/>
              </w:rPr>
              <w:t> </w:t>
            </w:r>
            <w:r>
              <w:rPr>
                <w:color w:val="231F20"/>
                <w:sz w:val="13"/>
              </w:rPr>
              <w:t>certame</w:t>
            </w:r>
          </w:p>
        </w:tc>
        <w:tc>
          <w:tcPr>
            <w:tcW w:w="2782" w:type="dxa"/>
          </w:tcPr>
          <w:p>
            <w:pPr>
              <w:pStyle w:val="TableParagraph"/>
              <w:spacing w:before="5"/>
              <w:ind w:left="0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231F20"/>
                <w:spacing w:val="-2"/>
                <w:sz w:val="13"/>
              </w:rPr>
              <w:t>18/12/2025</w:t>
            </w:r>
          </w:p>
        </w:tc>
      </w:tr>
    </w:tbl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220" w:val="left" w:leader="none"/>
        </w:tabs>
        <w:spacing w:line="240" w:lineRule="auto" w:before="0" w:after="0"/>
        <w:ind w:left="220" w:right="0" w:hanging="147"/>
        <w:jc w:val="left"/>
        <w:rPr>
          <w:rFonts w:ascii="Arial" w:hAnsi="Arial"/>
          <w:b/>
          <w:sz w:val="13"/>
        </w:rPr>
      </w:pPr>
      <w:r>
        <w:rPr>
          <w:rFonts w:ascii="Arial" w:hAnsi="Arial"/>
          <w:b/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rFonts w:ascii="Arial" w:hAnsi="Arial"/>
          <w:b/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rFonts w:ascii="Arial" w:hAnsi="Arial"/>
          <w:b/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rFonts w:ascii="Arial" w:hAnsi="Arial"/>
          <w:b/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rFonts w:ascii="Arial" w:hAnsi="Arial"/>
          <w:b/>
          <w:color w:val="231F20"/>
          <w:sz w:val="13"/>
        </w:rPr>
        <w:t>CONDIÇÕES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rFonts w:ascii="Arial" w:hAnsi="Arial"/>
          <w:b/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3"/>
          <w:sz w:val="13"/>
        </w:rPr>
        <w:t> </w:t>
      </w:r>
      <w:r>
        <w:rPr>
          <w:rFonts w:ascii="Arial" w:hAnsi="Arial"/>
          <w:b/>
          <w:color w:val="231F20"/>
          <w:spacing w:val="-2"/>
          <w:sz w:val="13"/>
        </w:rPr>
        <w:t>EFETIVAÇÃO</w:t>
      </w:r>
    </w:p>
    <w:p>
      <w:pPr>
        <w:pStyle w:val="ListParagraph"/>
        <w:numPr>
          <w:ilvl w:val="1"/>
          <w:numId w:val="6"/>
        </w:numPr>
        <w:tabs>
          <w:tab w:pos="333" w:val="left" w:leader="none"/>
        </w:tabs>
        <w:spacing w:line="268" w:lineRule="auto" w:before="24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Este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destinado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preenchimento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01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rFonts w:ascii="Arial" w:hAnsi="Arial"/>
          <w:b/>
          <w:color w:val="231F20"/>
          <w:sz w:val="13"/>
        </w:rPr>
        <w:t>vaga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rFonts w:ascii="Arial" w:hAnsi="Arial"/>
          <w:b/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rFonts w:ascii="Arial" w:hAnsi="Arial"/>
          <w:b/>
          <w:color w:val="231F20"/>
          <w:sz w:val="13"/>
        </w:rPr>
        <w:t>pós-gradução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Direito,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área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jurisdicional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cível,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1º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Juizado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2ª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Vara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Cível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Comarca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Pelotas,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surgirem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2ª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Cível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validade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seleção,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conveniência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limites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orçamentários,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financeiros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fiscais.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interessados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estagiar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devem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estar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comprovadamente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matriculados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efetivamente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frequentando,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curso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pós-graduação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(Especialização,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Mestrado,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Doutorado</w:t>
      </w:r>
      <w:r>
        <w:rPr>
          <w:rFonts w:ascii="Times New Roman" w:hAnsi="Times New Roman"/>
          <w:color w:val="231F20"/>
          <w:spacing w:val="27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Pós-Doutorado)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Direito.</w:t>
      </w:r>
    </w:p>
    <w:p>
      <w:pPr>
        <w:pStyle w:val="ListParagraph"/>
        <w:numPr>
          <w:ilvl w:val="1"/>
          <w:numId w:val="6"/>
        </w:numPr>
        <w:tabs>
          <w:tab w:pos="342" w:val="left" w:leader="none"/>
        </w:tabs>
        <w:spacing w:line="278" w:lineRule="auto" w:before="0" w:after="0"/>
        <w:ind w:left="73" w:right="58" w:firstLine="0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carga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horária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6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horas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diárias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(trinta)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horas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semanais,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cumprida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turno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tarde,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supervisor/responsável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acordo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necessidades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Comarca/unidade.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141" w:lineRule="exact" w:before="0" w:after="0"/>
        <w:ind w:left="331" w:right="0" w:hanging="258"/>
        <w:jc w:val="both"/>
        <w:rPr>
          <w:sz w:val="13"/>
        </w:rPr>
      </w:pPr>
      <w:r>
        <w:rPr>
          <w:color w:val="231F20"/>
          <w:sz w:val="13"/>
        </w:rPr>
        <w:t>São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mínimos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ingresso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Estágio:</w:t>
      </w:r>
    </w:p>
    <w:p>
      <w:pPr>
        <w:pStyle w:val="ListParagraph"/>
        <w:numPr>
          <w:ilvl w:val="2"/>
          <w:numId w:val="6"/>
        </w:numPr>
        <w:tabs>
          <w:tab w:pos="468" w:val="left" w:leader="none"/>
        </w:tabs>
        <w:spacing w:line="264" w:lineRule="auto" w:before="22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Estar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matriculado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partir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1º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semestre,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observados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Faculdade,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frequência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regular,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cursos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pós-graduação</w:t>
      </w:r>
      <w:r>
        <w:rPr>
          <w:rFonts w:ascii="Times New Roman" w:hAnsi="Times New Roman"/>
          <w:color w:val="231F20"/>
          <w:spacing w:val="37"/>
          <w:sz w:val="13"/>
        </w:rPr>
        <w:t> </w:t>
      </w:r>
      <w:r>
        <w:rPr>
          <w:color w:val="231F20"/>
          <w:sz w:val="13"/>
        </w:rPr>
        <w:t>(Especialização,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Mestrado,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Doutorado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Pós-Doutorado)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guardem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relação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área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atuação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2ª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Vara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Cível,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quais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seja,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Direito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Civil,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Direito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Processual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Civil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Direito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Consumidor.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0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Ter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sido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aprovado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Estágio;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24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Estar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pleno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exercício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seus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direitos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civis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políticos;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15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Certidão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Negativa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Criminal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Comum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Estadual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(alvará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folha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corrida)</w:t>
      </w:r>
    </w:p>
    <w:p>
      <w:pPr>
        <w:pStyle w:val="ListParagraph"/>
        <w:numPr>
          <w:ilvl w:val="2"/>
          <w:numId w:val="6"/>
        </w:numPr>
        <w:tabs>
          <w:tab w:pos="450" w:val="left" w:leader="none"/>
        </w:tabs>
        <w:spacing w:line="264" w:lineRule="auto" w:before="24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exercer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relacionadas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advocacia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funções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judiciárias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policiais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prestar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quaisquer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serviços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escritório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advocacia,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ou,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ainda,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caso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advogado,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estar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licenciado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exercício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advocacia,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certidão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emitida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Ordem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Advogados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Brasil;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9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Obter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consulta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favorável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Serviço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Inteligência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(SIJ);</w:t>
      </w:r>
    </w:p>
    <w:p>
      <w:pPr>
        <w:pStyle w:val="ListParagraph"/>
        <w:numPr>
          <w:ilvl w:val="2"/>
          <w:numId w:val="6"/>
        </w:numPr>
        <w:tabs>
          <w:tab w:pos="440" w:val="left" w:leader="none"/>
        </w:tabs>
        <w:spacing w:line="240" w:lineRule="auto" w:before="15" w:after="0"/>
        <w:ind w:left="440" w:right="0" w:hanging="367"/>
        <w:jc w:val="left"/>
        <w:rPr>
          <w:sz w:val="13"/>
        </w:rPr>
      </w:pP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Declaração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Parentesco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termos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art.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64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Resolução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27/2023-</w:t>
      </w:r>
      <w:r>
        <w:rPr>
          <w:color w:val="231F20"/>
          <w:spacing w:val="-5"/>
          <w:sz w:val="13"/>
        </w:rPr>
        <w:t>OE;</w:t>
      </w:r>
    </w:p>
    <w:p>
      <w:pPr>
        <w:pStyle w:val="BodyText"/>
        <w:spacing w:before="22"/>
        <w:ind w:left="0"/>
      </w:pPr>
    </w:p>
    <w:p>
      <w:pPr>
        <w:pStyle w:val="Heading1"/>
        <w:numPr>
          <w:ilvl w:val="0"/>
          <w:numId w:val="6"/>
        </w:numPr>
        <w:tabs>
          <w:tab w:pos="220" w:val="left" w:leader="none"/>
        </w:tabs>
        <w:spacing w:line="240" w:lineRule="auto" w:before="0" w:after="0"/>
        <w:ind w:left="220" w:right="0" w:hanging="147"/>
        <w:jc w:val="left"/>
      </w:pPr>
      <w:r>
        <w:rPr>
          <w:color w:val="231F20"/>
        </w:rPr>
        <w:t>DAS</w:t>
      </w:r>
      <w:r>
        <w:rPr>
          <w:rFonts w:ascii="Times New Roman"/>
          <w:b w:val="0"/>
          <w:color w:val="231F20"/>
          <w:spacing w:val="9"/>
        </w:rPr>
        <w:t> </w:t>
      </w:r>
      <w:r>
        <w:rPr>
          <w:color w:val="231F20"/>
          <w:spacing w:val="-2"/>
        </w:rPr>
        <w:t>FASES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240" w:lineRule="auto" w:before="24" w:after="0"/>
        <w:ind w:left="331" w:right="0" w:hanging="258"/>
        <w:jc w:val="left"/>
        <w:rPr>
          <w:sz w:val="13"/>
        </w:rPr>
      </w:pP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seguintes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fases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realizadas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dentro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prazos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pelos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candidatos: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15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Descentralizado;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24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Objetiva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Eliminatório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classificatório;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15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Entrevista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Classificatório;</w:t>
      </w:r>
    </w:p>
    <w:p>
      <w:pPr>
        <w:pStyle w:val="BodyText"/>
        <w:spacing w:before="30"/>
        <w:ind w:left="0"/>
      </w:pPr>
    </w:p>
    <w:p>
      <w:pPr>
        <w:pStyle w:val="Heading1"/>
        <w:numPr>
          <w:ilvl w:val="0"/>
          <w:numId w:val="6"/>
        </w:numPr>
        <w:tabs>
          <w:tab w:pos="220" w:val="left" w:leader="none"/>
        </w:tabs>
        <w:spacing w:line="240" w:lineRule="auto" w:before="1" w:after="0"/>
        <w:ind w:left="220" w:right="0" w:hanging="147"/>
        <w:jc w:val="left"/>
      </w:pPr>
      <w:r>
        <w:rPr>
          <w:color w:val="231F20"/>
        </w:rPr>
        <w:t>PROCEDIMENTO</w:t>
      </w:r>
      <w:r>
        <w:rPr>
          <w:rFonts w:ascii="Times New Roman" w:hAnsi="Times New Roman"/>
          <w:b w:val="0"/>
          <w:color w:val="231F20"/>
          <w:spacing w:val="12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b w:val="0"/>
          <w:color w:val="231F20"/>
          <w:spacing w:val="7"/>
        </w:rPr>
        <w:t> </w:t>
      </w:r>
      <w:r>
        <w:rPr>
          <w:color w:val="231F20"/>
        </w:rPr>
        <w:t>REALIZAÇÃO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  <w:spacing w:val="-2"/>
        </w:rPr>
        <w:t>INSCRIÇÃO</w:t>
      </w:r>
    </w:p>
    <w:p>
      <w:pPr>
        <w:pStyle w:val="ListParagraph"/>
        <w:numPr>
          <w:ilvl w:val="1"/>
          <w:numId w:val="6"/>
        </w:numPr>
        <w:tabs>
          <w:tab w:pos="335" w:val="left" w:leader="none"/>
        </w:tabs>
        <w:spacing w:line="271" w:lineRule="auto" w:before="15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inscrições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Descentralizado,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ficarão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abertas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partir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zero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hora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(horário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Brasília)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02/12/2025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até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23h59min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(horário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Brasília)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08/12/2025,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efetuadas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exclusivamente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e-mail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setorial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unidade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hyperlink r:id="rId6">
        <w:r>
          <w:rPr>
            <w:rFonts w:ascii="Arial" w:hAnsi="Arial"/>
            <w:b/>
            <w:i/>
            <w:color w:val="231F20"/>
            <w:sz w:val="13"/>
          </w:rPr>
          <w:t>frpelotas2vciv@tjrs.jus.br</w:t>
        </w:r>
        <w:r>
          <w:rPr>
            <w:color w:val="231F20"/>
            <w:sz w:val="13"/>
          </w:rPr>
          <w:t>,</w:t>
        </w:r>
      </w:hyperlink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contendo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NOME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COMPLETO,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CPF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CURRÍCULO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PESSOAL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caso,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afirmação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quanto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enquadramento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item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3.8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3.10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edital.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145" w:lineRule="exact" w:before="0" w:after="0"/>
        <w:ind w:left="331" w:right="0" w:hanging="258"/>
        <w:jc w:val="both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haverá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cobrança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taxa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inscrição.</w:t>
      </w:r>
    </w:p>
    <w:p>
      <w:pPr>
        <w:pStyle w:val="ListParagraph"/>
        <w:numPr>
          <w:ilvl w:val="1"/>
          <w:numId w:val="6"/>
        </w:numPr>
        <w:tabs>
          <w:tab w:pos="332" w:val="left" w:leader="none"/>
        </w:tabs>
        <w:spacing w:line="264" w:lineRule="auto" w:before="24" w:after="0"/>
        <w:ind w:left="73" w:right="58" w:firstLine="0"/>
        <w:jc w:val="both"/>
        <w:rPr>
          <w:sz w:val="13"/>
        </w:rPr>
      </w:pP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inteira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responsabilidade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forma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correta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(nome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completo,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CPF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e-mail),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sob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confirmada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Descentralizado.</w:t>
      </w:r>
    </w:p>
    <w:p>
      <w:pPr>
        <w:pStyle w:val="ListParagraph"/>
        <w:numPr>
          <w:ilvl w:val="1"/>
          <w:numId w:val="6"/>
        </w:numPr>
        <w:tabs>
          <w:tab w:pos="348" w:val="left" w:leader="none"/>
        </w:tabs>
        <w:spacing w:line="264" w:lineRule="auto" w:before="9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assumirá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total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responsabilidade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pelas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informações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prestadas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sua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inscrição,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arcando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seu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consequente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desligamento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seletivo,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29"/>
          <w:sz w:val="13"/>
        </w:rPr>
        <w:t> </w:t>
      </w:r>
      <w:r>
        <w:rPr>
          <w:color w:val="231F20"/>
          <w:sz w:val="13"/>
        </w:rPr>
        <w:t>mesmo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elas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sejam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verdadeiras.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240" w:lineRule="auto" w:before="0" w:after="0"/>
        <w:ind w:left="331" w:right="0" w:hanging="258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"/>
          <w:sz w:val="13"/>
        </w:rPr>
        <w:t> </w:t>
      </w:r>
      <w:r>
        <w:rPr>
          <w:color w:val="231F20"/>
          <w:sz w:val="13"/>
        </w:rPr>
        <w:t>confirmação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e-mail,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resposta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à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solicitação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candidato.</w:t>
      </w:r>
    </w:p>
    <w:p>
      <w:pPr>
        <w:pStyle w:val="ListParagraph"/>
        <w:numPr>
          <w:ilvl w:val="1"/>
          <w:numId w:val="6"/>
        </w:numPr>
        <w:tabs>
          <w:tab w:pos="333" w:val="left" w:leader="none"/>
        </w:tabs>
        <w:spacing w:line="264" w:lineRule="auto" w:before="24" w:after="0"/>
        <w:ind w:left="73" w:right="58" w:firstLine="0"/>
        <w:jc w:val="left"/>
        <w:rPr>
          <w:sz w:val="13"/>
        </w:rPr>
      </w:pP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total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ofertadas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unidade,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10%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(dez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cento)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deficiência,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disposto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17,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§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5º,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11.788,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25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2008,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107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Estadual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13.320,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21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2009.</w:t>
      </w:r>
    </w:p>
    <w:p>
      <w:pPr>
        <w:pStyle w:val="ListParagraph"/>
        <w:numPr>
          <w:ilvl w:val="1"/>
          <w:numId w:val="6"/>
        </w:numPr>
        <w:tabs>
          <w:tab w:pos="337" w:val="left" w:leader="none"/>
        </w:tabs>
        <w:spacing w:line="264" w:lineRule="auto" w:before="9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considerado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pessoa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enquadrar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uma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categorias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estabelecidas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14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seus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incisos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Decreto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Estadual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56.229,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07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2021.</w:t>
      </w:r>
    </w:p>
    <w:p>
      <w:pPr>
        <w:pStyle w:val="ListParagraph"/>
        <w:numPr>
          <w:ilvl w:val="1"/>
          <w:numId w:val="6"/>
        </w:numPr>
        <w:tabs>
          <w:tab w:pos="340" w:val="left" w:leader="none"/>
        </w:tabs>
        <w:spacing w:line="278" w:lineRule="auto" w:before="1" w:after="0"/>
        <w:ind w:left="73" w:right="58" w:firstLine="0"/>
        <w:jc w:val="left"/>
        <w:rPr>
          <w:sz w:val="13"/>
        </w:rPr>
      </w:pP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total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ofertadas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unidade,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30%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(trinta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cento)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negras,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conformidade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Resolução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336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Conselho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Nacional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Justiça,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29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2020.</w:t>
      </w:r>
    </w:p>
    <w:p>
      <w:pPr>
        <w:pStyle w:val="ListParagraph"/>
        <w:numPr>
          <w:ilvl w:val="1"/>
          <w:numId w:val="6"/>
        </w:numPr>
        <w:tabs>
          <w:tab w:pos="332" w:val="left" w:leader="none"/>
        </w:tabs>
        <w:spacing w:line="141" w:lineRule="exact" w:before="0" w:after="0"/>
        <w:ind w:left="332" w:right="0" w:hanging="259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responsabiliza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inscrições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efetivadas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devido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motivos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ordem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técnica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computadores,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falhas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comunicação,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congestionamento</w:t>
      </w:r>
    </w:p>
    <w:p>
      <w:pPr>
        <w:pStyle w:val="BodyText"/>
        <w:spacing w:line="264" w:lineRule="auto" w:before="24"/>
      </w:pPr>
      <w:r>
        <w:rPr>
          <w:color w:val="231F20"/>
        </w:rPr>
        <w:t>das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linhas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comunicação,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bem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como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outros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fatores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impossibilitem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transferência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dados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aporte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documentos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interesse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candidato.</w:t>
      </w:r>
      <w:r>
        <w:rPr>
          <w:rFonts w:ascii="Times New Roman" w:hAnsi="Times New Roman"/>
          <w:color w:val="231F20"/>
          <w:spacing w:val="10"/>
        </w:rPr>
        <w:t> </w:t>
      </w:r>
      <w:r>
        <w:rPr>
          <w:color w:val="231F20"/>
        </w:rPr>
        <w:t>Tais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ocorrências</w:t>
      </w:r>
      <w:r>
        <w:rPr>
          <w:rFonts w:ascii="Times New Roman" w:hAnsi="Times New Roman"/>
          <w:color w:val="231F20"/>
          <w:spacing w:val="12"/>
        </w:rPr>
        <w:t> </w:t>
      </w:r>
      <w:r>
        <w:rPr>
          <w:color w:val="231F20"/>
        </w:rPr>
        <w:t>podem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implicar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efetivação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inscrição.</w:t>
      </w:r>
    </w:p>
    <w:p>
      <w:pPr>
        <w:pStyle w:val="ListParagraph"/>
        <w:numPr>
          <w:ilvl w:val="1"/>
          <w:numId w:val="6"/>
        </w:numPr>
        <w:tabs>
          <w:tab w:pos="404" w:val="left" w:leader="none"/>
        </w:tabs>
        <w:spacing w:line="264" w:lineRule="auto" w:before="9" w:after="0"/>
        <w:ind w:left="73" w:right="58" w:firstLine="0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implica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sujeição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todas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prescrições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regulamento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âmbito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001/2024-CSERJSV).</w:t>
      </w:r>
    </w:p>
    <w:p>
      <w:pPr>
        <w:pStyle w:val="BodyText"/>
        <w:spacing w:before="7"/>
        <w:ind w:left="0"/>
      </w:pPr>
    </w:p>
    <w:p>
      <w:pPr>
        <w:pStyle w:val="Heading1"/>
        <w:numPr>
          <w:ilvl w:val="0"/>
          <w:numId w:val="6"/>
        </w:numPr>
        <w:tabs>
          <w:tab w:pos="220" w:val="left" w:leader="none"/>
        </w:tabs>
        <w:spacing w:line="240" w:lineRule="auto" w:before="0" w:after="0"/>
        <w:ind w:left="220" w:right="0" w:hanging="147"/>
        <w:jc w:val="left"/>
      </w:pPr>
      <w:r>
        <w:rPr>
          <w:color w:val="231F20"/>
        </w:rPr>
        <w:t>PROCEDIMENTO</w:t>
      </w:r>
      <w:r>
        <w:rPr>
          <w:rFonts w:ascii="Times New Roman" w:hAnsi="Times New Roman"/>
          <w:b w:val="0"/>
          <w:color w:val="231F20"/>
          <w:spacing w:val="9"/>
        </w:rPr>
        <w:t> </w:t>
      </w:r>
      <w:r>
        <w:rPr>
          <w:color w:val="231F20"/>
        </w:rPr>
        <w:t>PARA</w:t>
      </w:r>
      <w:r>
        <w:rPr>
          <w:rFonts w:ascii="Times New Roman" w:hAnsi="Times New Roman"/>
          <w:b w:val="0"/>
          <w:color w:val="231F20"/>
          <w:spacing w:val="4"/>
        </w:rPr>
        <w:t> </w:t>
      </w:r>
      <w:r>
        <w:rPr>
          <w:color w:val="231F20"/>
        </w:rPr>
        <w:t>REALIZAÇÃO</w:t>
      </w:r>
      <w:r>
        <w:rPr>
          <w:rFonts w:ascii="Times New Roman" w:hAnsi="Times New Roman"/>
          <w:b w:val="0"/>
          <w:color w:val="231F20"/>
          <w:spacing w:val="10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b w:val="0"/>
          <w:color w:val="231F20"/>
          <w:spacing w:val="4"/>
        </w:rPr>
        <w:t> </w:t>
      </w:r>
      <w:r>
        <w:rPr>
          <w:color w:val="231F20"/>
        </w:rPr>
        <w:t>PROVA</w:t>
      </w:r>
      <w:r>
        <w:rPr>
          <w:rFonts w:ascii="Times New Roman" w:hAnsi="Times New Roman"/>
          <w:b w:val="0"/>
          <w:color w:val="231F20"/>
          <w:spacing w:val="3"/>
        </w:rPr>
        <w:t> </w:t>
      </w:r>
      <w:r>
        <w:rPr>
          <w:color w:val="231F20"/>
        </w:rPr>
        <w:t>OBJETIVA</w:t>
      </w:r>
      <w:r>
        <w:rPr>
          <w:rFonts w:ascii="Times New Roman" w:hAnsi="Times New Roman"/>
          <w:b w:val="0"/>
          <w:color w:val="231F20"/>
          <w:spacing w:val="4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b w:val="0"/>
          <w:color w:val="231F20"/>
          <w:spacing w:val="10"/>
        </w:rPr>
        <w:t> </w:t>
      </w:r>
      <w:r>
        <w:rPr>
          <w:color w:val="231F20"/>
          <w:spacing w:val="-2"/>
        </w:rPr>
        <w:t>ENTREVISTA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240" w:lineRule="auto" w:before="24" w:after="0"/>
        <w:ind w:left="331" w:right="0" w:hanging="258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constará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realização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objetiva,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eliminatório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classificatório,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entrevista,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classificatório.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240" w:lineRule="auto" w:before="15" w:after="0"/>
        <w:ind w:left="331" w:right="0" w:hanging="25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/>
          <w:color w:val="231F20"/>
          <w:spacing w:val="-3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/>
          <w:color w:val="231F20"/>
          <w:spacing w:val="-3"/>
          <w:sz w:val="13"/>
        </w:rPr>
        <w:t> </w:t>
      </w:r>
      <w:r>
        <w:rPr>
          <w:color w:val="231F20"/>
          <w:spacing w:val="-2"/>
          <w:sz w:val="13"/>
        </w:rPr>
        <w:t>OBJETIVA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64" w:lineRule="auto" w:before="24" w:after="0"/>
        <w:ind w:left="73" w:right="58" w:firstLine="0"/>
        <w:jc w:val="left"/>
        <w:rPr>
          <w:sz w:val="13"/>
        </w:rPr>
      </w:pPr>
      <w:r>
        <w:rPr>
          <w:rFonts w:ascii="Arial" w:hAnsi="Arial"/>
          <w:b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rFonts w:ascii="Arial" w:hAnsi="Arial"/>
          <w:b/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composta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  <w:u w:val="single" w:color="231F20"/>
        </w:rPr>
        <w:t>10</w:t>
      </w:r>
      <w:r>
        <w:rPr>
          <w:rFonts w:ascii="Times New Roman" w:hAnsi="Times New Roman"/>
          <w:color w:val="231F20"/>
          <w:spacing w:val="16"/>
          <w:sz w:val="13"/>
          <w:u w:val="single" w:color="231F20"/>
        </w:rPr>
        <w:t> </w:t>
      </w:r>
      <w:r>
        <w:rPr>
          <w:color w:val="231F20"/>
          <w:sz w:val="13"/>
          <w:u w:val="single" w:color="231F20"/>
        </w:rPr>
        <w:t>(dez)</w:t>
      </w:r>
      <w:r>
        <w:rPr>
          <w:rFonts w:ascii="Times New Roman" w:hAnsi="Times New Roman"/>
          <w:color w:val="231F20"/>
          <w:spacing w:val="16"/>
          <w:sz w:val="13"/>
          <w:u w:val="single" w:color="231F20"/>
        </w:rPr>
        <w:t> </w:t>
      </w:r>
      <w:r>
        <w:rPr>
          <w:color w:val="231F20"/>
          <w:sz w:val="13"/>
          <w:u w:val="single" w:color="231F20"/>
        </w:rPr>
        <w:t>questões</w:t>
      </w:r>
      <w:r>
        <w:rPr>
          <w:rFonts w:ascii="Times New Roman" w:hAnsi="Times New Roman"/>
          <w:color w:val="231F20"/>
          <w:spacing w:val="16"/>
          <w:sz w:val="13"/>
          <w:u w:val="single" w:color="231F20"/>
        </w:rPr>
        <w:t> </w:t>
      </w:r>
      <w:r>
        <w:rPr>
          <w:color w:val="231F20"/>
          <w:sz w:val="13"/>
          <w:u w:val="single" w:color="231F20"/>
        </w:rPr>
        <w:t>objetivas</w:t>
      </w:r>
      <w:r>
        <w:rPr>
          <w:color w:val="231F20"/>
          <w:sz w:val="13"/>
        </w:rPr>
        <w:t>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uma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pontuação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máxima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50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(cinquenta)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pontos,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  <w:u w:val="single" w:color="231F20"/>
        </w:rPr>
        <w:t>01</w:t>
      </w:r>
      <w:r>
        <w:rPr>
          <w:rFonts w:ascii="Times New Roman" w:hAnsi="Times New Roman"/>
          <w:color w:val="231F20"/>
          <w:spacing w:val="16"/>
          <w:sz w:val="13"/>
          <w:u w:val="single" w:color="231F20"/>
        </w:rPr>
        <w:t> </w:t>
      </w:r>
      <w:r>
        <w:rPr>
          <w:color w:val="231F20"/>
          <w:sz w:val="13"/>
          <w:u w:val="single" w:color="231F20"/>
        </w:rPr>
        <w:t>(uma)</w:t>
      </w:r>
      <w:r>
        <w:rPr>
          <w:rFonts w:ascii="Times New Roman" w:hAnsi="Times New Roman"/>
          <w:color w:val="231F20"/>
          <w:spacing w:val="16"/>
          <w:sz w:val="13"/>
          <w:u w:val="single" w:color="231F20"/>
        </w:rPr>
        <w:t> </w:t>
      </w:r>
      <w:r>
        <w:rPr>
          <w:color w:val="231F20"/>
          <w:sz w:val="13"/>
          <w:u w:val="single" w:color="231F20"/>
        </w:rPr>
        <w:t>questão</w:t>
      </w:r>
      <w:r>
        <w:rPr>
          <w:rFonts w:ascii="Times New Roman" w:hAnsi="Times New Roman"/>
          <w:color w:val="231F20"/>
          <w:spacing w:val="16"/>
          <w:sz w:val="13"/>
          <w:u w:val="single" w:color="231F20"/>
        </w:rPr>
        <w:t> </w:t>
      </w:r>
      <w:r>
        <w:rPr>
          <w:color w:val="231F20"/>
          <w:sz w:val="13"/>
          <w:u w:val="single" w:color="231F20"/>
        </w:rPr>
        <w:t>dissertativa</w:t>
      </w:r>
      <w:r>
        <w:rPr>
          <w:color w:val="231F20"/>
          <w:sz w:val="13"/>
        </w:rPr>
        <w:t>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pontuação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máxima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20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(vinte)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pontos.</w:t>
      </w:r>
    </w:p>
    <w:p>
      <w:pPr>
        <w:pStyle w:val="ListParagraph"/>
        <w:numPr>
          <w:ilvl w:val="2"/>
          <w:numId w:val="6"/>
        </w:numPr>
        <w:tabs>
          <w:tab w:pos="451" w:val="left" w:leader="none"/>
        </w:tabs>
        <w:spacing w:line="264" w:lineRule="auto" w:before="9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considerado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apto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acertar,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mínimo,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50%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(cinquenta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cento)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prova,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correspondente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35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(trinta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cinco)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pontos.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demais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considerados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aptos.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0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disciplinas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apresentado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Anexo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Único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edital.</w:t>
      </w:r>
    </w:p>
    <w:p>
      <w:pPr>
        <w:pStyle w:val="ListParagraph"/>
        <w:numPr>
          <w:ilvl w:val="2"/>
          <w:numId w:val="6"/>
        </w:numPr>
        <w:tabs>
          <w:tab w:pos="436" w:val="left" w:leader="none"/>
        </w:tabs>
        <w:spacing w:line="264" w:lineRule="auto" w:before="24" w:after="0"/>
        <w:ind w:left="73" w:right="57" w:firstLine="0"/>
        <w:jc w:val="left"/>
        <w:rPr>
          <w:sz w:val="13"/>
        </w:rPr>
      </w:pPr>
      <w:r>
        <w:rPr>
          <w:rFonts w:ascii="Arial" w:hAnsi="Arial"/>
          <w:b/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Avenida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Ferreira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Viana,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1134,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Bairro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Areal,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Foro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Pelotas,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3º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andar,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Salão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Júri,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09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2025,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rFonts w:ascii="Arial" w:hAnsi="Arial"/>
          <w:b/>
          <w:color w:val="231F20"/>
          <w:sz w:val="13"/>
        </w:rPr>
        <w:t>às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rFonts w:ascii="Arial" w:hAnsi="Arial"/>
          <w:b/>
          <w:color w:val="231F20"/>
          <w:sz w:val="13"/>
        </w:rPr>
        <w:t>14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rFonts w:ascii="Arial" w:hAnsi="Arial"/>
          <w:b/>
          <w:color w:val="231F20"/>
          <w:sz w:val="13"/>
        </w:rPr>
        <w:t>horas,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duração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máxima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(duas)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horas.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240" w:lineRule="auto" w:before="9" w:after="0"/>
        <w:ind w:left="331" w:right="0" w:hanging="258"/>
        <w:jc w:val="left"/>
        <w:rPr>
          <w:sz w:val="13"/>
        </w:rPr>
      </w:pPr>
      <w:r>
        <w:rPr>
          <w:color w:val="231F20"/>
          <w:sz w:val="13"/>
        </w:rPr>
        <w:t>DA</w:t>
      </w:r>
      <w:r>
        <w:rPr>
          <w:rFonts w:ascii="Times New Roman"/>
          <w:color w:val="231F20"/>
          <w:spacing w:val="-1"/>
          <w:sz w:val="13"/>
        </w:rPr>
        <w:t> </w:t>
      </w:r>
      <w:r>
        <w:rPr>
          <w:color w:val="231F20"/>
          <w:spacing w:val="-2"/>
          <w:sz w:val="13"/>
        </w:rPr>
        <w:t>ENTREVISTA</w:t>
      </w:r>
    </w:p>
    <w:p>
      <w:pPr>
        <w:pStyle w:val="ListParagraph"/>
        <w:numPr>
          <w:ilvl w:val="2"/>
          <w:numId w:val="6"/>
        </w:numPr>
        <w:tabs>
          <w:tab w:pos="446" w:val="left" w:leader="none"/>
        </w:tabs>
        <w:spacing w:line="264" w:lineRule="auto" w:before="16" w:after="0"/>
        <w:ind w:left="73" w:right="57" w:firstLine="0"/>
        <w:jc w:val="left"/>
        <w:rPr>
          <w:sz w:val="13"/>
        </w:rPr>
      </w:pPr>
      <w:r>
        <w:rPr>
          <w:rFonts w:ascii="Arial" w:hAnsi="Arial"/>
          <w:b/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rFonts w:ascii="Arial" w:hAnsi="Arial"/>
          <w:b/>
          <w:color w:val="231F20"/>
          <w:sz w:val="13"/>
        </w:rPr>
        <w:t>entrevista</w:t>
      </w:r>
      <w:r>
        <w:rPr>
          <w:color w:val="231F20"/>
          <w:sz w:val="13"/>
        </w:rPr>
        <w:t>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classificatório,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terá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pontuação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máxima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pontos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Avenida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Ferreira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Viana,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1134,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Bairro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Areal,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Foro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Pelotas,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3º</w:t>
      </w:r>
      <w:r>
        <w:rPr>
          <w:rFonts w:ascii="Times New Roman" w:hAnsi="Times New Roman"/>
          <w:color w:val="231F20"/>
          <w:spacing w:val="19"/>
          <w:sz w:val="13"/>
        </w:rPr>
        <w:t> </w:t>
      </w:r>
      <w:r>
        <w:rPr>
          <w:color w:val="231F20"/>
          <w:sz w:val="13"/>
        </w:rPr>
        <w:t>andar,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Salão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Júri,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2025,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início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às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14</w:t>
      </w:r>
      <w:r>
        <w:rPr>
          <w:rFonts w:ascii="Times New Roman" w:hAnsi="Times New Roman"/>
          <w:color w:val="231F20"/>
          <w:sz w:val="13"/>
        </w:rPr>
        <w:t> </w:t>
      </w:r>
      <w:r>
        <w:rPr>
          <w:rFonts w:ascii="Arial" w:hAnsi="Arial"/>
          <w:b/>
          <w:color w:val="231F20"/>
          <w:sz w:val="13"/>
        </w:rPr>
        <w:t>horas</w:t>
      </w:r>
      <w:r>
        <w:rPr>
          <w:color w:val="231F20"/>
          <w:sz w:val="13"/>
        </w:rPr>
        <w:t>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240" w:lineRule="auto" w:before="9" w:after="0"/>
        <w:ind w:left="331" w:right="0" w:hanging="258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realizar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e/ou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entrevista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forma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(data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horário)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automaticamente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excluído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processo.</w:t>
      </w:r>
    </w:p>
    <w:p>
      <w:pPr>
        <w:pStyle w:val="ListParagraph"/>
        <w:numPr>
          <w:ilvl w:val="1"/>
          <w:numId w:val="6"/>
        </w:numPr>
        <w:tabs>
          <w:tab w:pos="334" w:val="left" w:leader="none"/>
        </w:tabs>
        <w:spacing w:line="278" w:lineRule="auto" w:before="15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Apurados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resultados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entrevista,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divulgados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Eletrônico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–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DJE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relação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preliminar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realizaram,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constando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color w:val="231F20"/>
          <w:sz w:val="13"/>
        </w:rPr>
        <w:t>lado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quantidade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acertos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pontuação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obtida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entrevista.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141" w:lineRule="exact" w:before="0" w:after="0"/>
        <w:ind w:left="331" w:right="0" w:hanging="258"/>
        <w:jc w:val="left"/>
        <w:rPr>
          <w:sz w:val="13"/>
        </w:rPr>
      </w:pP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(dois)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úteis,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ficará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aberto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interposição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recursos.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24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encaminhados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e-mail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unidade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hyperlink r:id="rId6">
        <w:r>
          <w:rPr>
            <w:rFonts w:ascii="Arial" w:hAnsi="Arial"/>
            <w:i/>
            <w:color w:val="231F20"/>
            <w:sz w:val="13"/>
          </w:rPr>
          <w:t>frpelotas2vciv@tjrs.jus.br</w:t>
        </w:r>
        <w:r>
          <w:rPr>
            <w:color w:val="231F20"/>
            <w:sz w:val="13"/>
          </w:rPr>
          <w:t>,</w:t>
        </w:r>
      </w:hyperlink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15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16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dezembro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2025.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64" w:lineRule="auto" w:before="15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responsabiliza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recebidos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devido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motivos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ordem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técnica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computadores,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falhas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comunicação,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congestionamento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linhas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comunicação,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bem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outros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fatores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impossibilitem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transferência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dados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aporte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interesse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candidato.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9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conhecerão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forem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formulados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escrito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contiverem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fundamentação.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15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aceitos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encaminhados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outro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meio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seja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explicitado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4.2.8,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mesmo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dentro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estabelecido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4"/>
          <w:sz w:val="13"/>
        </w:rPr>
        <w:t>tal.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24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recursos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julgados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caráter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definitivo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publicado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resultado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definitivo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Eletrônico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4"/>
          <w:sz w:val="13"/>
        </w:rPr>
        <w:t>DJE.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16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questões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objetivas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que,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eventualmente,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venham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anuladas,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consideradas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corretas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todos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presentes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à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pacing w:val="-2"/>
          <w:sz w:val="13"/>
        </w:rPr>
        <w:t>prova.</w:t>
      </w:r>
    </w:p>
    <w:p>
      <w:pPr>
        <w:pStyle w:val="ListParagraph"/>
        <w:numPr>
          <w:ilvl w:val="1"/>
          <w:numId w:val="6"/>
        </w:numPr>
        <w:tabs>
          <w:tab w:pos="341" w:val="left" w:leader="none"/>
        </w:tabs>
        <w:spacing w:line="264" w:lineRule="auto" w:before="23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Apurados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resultados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definitivos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prova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objetiva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entrevista,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divulgada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Eletrônico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DJE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classificação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final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candidatos,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constando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lado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concorrente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à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ampla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concorrência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alguma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cota,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itens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3.8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3.10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edital.</w:t>
      </w:r>
    </w:p>
    <w:p>
      <w:pPr>
        <w:pStyle w:val="ListParagraph"/>
        <w:spacing w:after="0" w:line="264" w:lineRule="auto"/>
        <w:jc w:val="left"/>
        <w:rPr>
          <w:sz w:val="13"/>
        </w:rPr>
        <w:sectPr>
          <w:pgSz w:w="11900" w:h="16840"/>
          <w:pgMar w:header="254" w:footer="0" w:top="480" w:bottom="280" w:left="566" w:right="566"/>
        </w:sectPr>
      </w:pPr>
    </w:p>
    <w:p>
      <w:pPr>
        <w:pStyle w:val="BodyText"/>
        <w:spacing w:before="103"/>
        <w:ind w:left="0"/>
      </w:pPr>
    </w:p>
    <w:p>
      <w:pPr>
        <w:pStyle w:val="Heading1"/>
        <w:numPr>
          <w:ilvl w:val="0"/>
          <w:numId w:val="6"/>
        </w:numPr>
        <w:tabs>
          <w:tab w:pos="220" w:val="left" w:leader="none"/>
        </w:tabs>
        <w:spacing w:line="240" w:lineRule="auto" w:before="0" w:after="0"/>
        <w:ind w:left="220" w:right="0" w:hanging="147"/>
        <w:jc w:val="both"/>
      </w:pPr>
      <w:r>
        <w:rPr>
          <w:color w:val="231F20"/>
        </w:rPr>
        <w:t>DA</w:t>
      </w:r>
      <w:r>
        <w:rPr>
          <w:rFonts w:ascii="Times New Roman" w:hAnsi="Times New Roman"/>
          <w:b w:val="0"/>
          <w:color w:val="231F20"/>
          <w:spacing w:val="-4"/>
        </w:rPr>
        <w:t> </w:t>
      </w:r>
      <w:r>
        <w:rPr>
          <w:color w:val="231F20"/>
          <w:spacing w:val="-2"/>
        </w:rPr>
        <w:t>ADMISSÃO</w:t>
      </w:r>
    </w:p>
    <w:p>
      <w:pPr>
        <w:pStyle w:val="ListParagraph"/>
        <w:numPr>
          <w:ilvl w:val="1"/>
          <w:numId w:val="6"/>
        </w:numPr>
        <w:tabs>
          <w:tab w:pos="336" w:val="left" w:leader="none"/>
        </w:tabs>
        <w:spacing w:line="278" w:lineRule="auto" w:before="15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Quando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convocado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admissão,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documentação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abaixo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relacionada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supervisor/responsável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Comarca/unidade,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e/ou</w:t>
      </w:r>
      <w:r>
        <w:rPr>
          <w:rFonts w:ascii="Times New Roman" w:hAnsi="Times New Roman"/>
          <w:color w:val="231F20"/>
          <w:spacing w:val="80"/>
          <w:sz w:val="13"/>
        </w:rPr>
        <w:t> </w:t>
      </w:r>
      <w:r>
        <w:rPr>
          <w:color w:val="231F20"/>
          <w:sz w:val="13"/>
        </w:rPr>
        <w:t>cópia,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juntada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documentação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interna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obrigatória,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visando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à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formalização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Compromisso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Estágio:</w:t>
      </w:r>
    </w:p>
    <w:p>
      <w:pPr>
        <w:pStyle w:val="ListParagraph"/>
        <w:numPr>
          <w:ilvl w:val="0"/>
          <w:numId w:val="7"/>
        </w:numPr>
        <w:tabs>
          <w:tab w:pos="227" w:val="left" w:leader="none"/>
        </w:tabs>
        <w:spacing w:line="141" w:lineRule="exact" w:before="0" w:after="0"/>
        <w:ind w:left="227" w:right="0" w:hanging="154"/>
        <w:jc w:val="both"/>
        <w:rPr>
          <w:sz w:val="13"/>
        </w:rPr>
      </w:pPr>
      <w:r>
        <w:rPr>
          <w:color w:val="231F20"/>
          <w:sz w:val="13"/>
        </w:rPr>
        <w:t>documento</w:t>
      </w:r>
      <w:r>
        <w:rPr>
          <w:rFonts w:asci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oficial</w:t>
      </w:r>
      <w:r>
        <w:rPr>
          <w:rFonts w:asci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identidade;</w:t>
      </w:r>
    </w:p>
    <w:p>
      <w:pPr>
        <w:pStyle w:val="ListParagraph"/>
        <w:numPr>
          <w:ilvl w:val="0"/>
          <w:numId w:val="7"/>
        </w:numPr>
        <w:tabs>
          <w:tab w:pos="234" w:val="left" w:leader="none"/>
        </w:tabs>
        <w:spacing w:line="240" w:lineRule="auto" w:before="24" w:after="0"/>
        <w:ind w:left="234" w:right="0" w:hanging="161"/>
        <w:jc w:val="both"/>
        <w:rPr>
          <w:sz w:val="13"/>
        </w:rPr>
      </w:pPr>
      <w:r>
        <w:rPr>
          <w:color w:val="231F20"/>
          <w:spacing w:val="-4"/>
          <w:sz w:val="13"/>
        </w:rPr>
        <w:t>CPF;</w:t>
      </w:r>
    </w:p>
    <w:p>
      <w:pPr>
        <w:pStyle w:val="ListParagraph"/>
        <w:numPr>
          <w:ilvl w:val="0"/>
          <w:numId w:val="7"/>
        </w:numPr>
        <w:tabs>
          <w:tab w:pos="227" w:val="left" w:leader="none"/>
        </w:tabs>
        <w:spacing w:line="240" w:lineRule="auto" w:before="16" w:after="0"/>
        <w:ind w:left="227" w:right="0" w:hanging="154"/>
        <w:jc w:val="left"/>
        <w:rPr>
          <w:sz w:val="13"/>
        </w:rPr>
      </w:pPr>
      <w:r>
        <w:rPr>
          <w:color w:val="231F20"/>
          <w:sz w:val="13"/>
        </w:rPr>
        <w:t>alvará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folha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pacing w:val="-2"/>
          <w:sz w:val="13"/>
        </w:rPr>
        <w:t>corrida;</w:t>
      </w:r>
    </w:p>
    <w:p>
      <w:pPr>
        <w:pStyle w:val="ListParagraph"/>
        <w:numPr>
          <w:ilvl w:val="0"/>
          <w:numId w:val="7"/>
        </w:numPr>
        <w:tabs>
          <w:tab w:pos="234" w:val="left" w:leader="none"/>
        </w:tabs>
        <w:spacing w:line="240" w:lineRule="auto" w:before="23" w:after="0"/>
        <w:ind w:left="234" w:right="0" w:hanging="161"/>
        <w:jc w:val="left"/>
        <w:rPr>
          <w:sz w:val="13"/>
        </w:rPr>
      </w:pPr>
      <w:r>
        <w:rPr>
          <w:color w:val="231F20"/>
          <w:sz w:val="13"/>
        </w:rPr>
        <w:t>currículo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atualizado;</w:t>
      </w:r>
    </w:p>
    <w:p>
      <w:pPr>
        <w:pStyle w:val="ListParagraph"/>
        <w:numPr>
          <w:ilvl w:val="0"/>
          <w:numId w:val="7"/>
        </w:numPr>
        <w:tabs>
          <w:tab w:pos="227" w:val="left" w:leader="none"/>
        </w:tabs>
        <w:spacing w:line="240" w:lineRule="auto" w:before="16" w:after="0"/>
        <w:ind w:left="227" w:right="0" w:hanging="154"/>
        <w:jc w:val="left"/>
        <w:rPr>
          <w:sz w:val="13"/>
        </w:rPr>
      </w:pPr>
      <w:r>
        <w:rPr>
          <w:color w:val="231F20"/>
          <w:sz w:val="13"/>
        </w:rPr>
        <w:t>comprovante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residência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atualizado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(com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emissão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há,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máximo,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30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convocação);</w:t>
      </w:r>
    </w:p>
    <w:p>
      <w:pPr>
        <w:pStyle w:val="ListParagraph"/>
        <w:numPr>
          <w:ilvl w:val="0"/>
          <w:numId w:val="7"/>
        </w:numPr>
        <w:tabs>
          <w:tab w:pos="198" w:val="left" w:leader="none"/>
        </w:tabs>
        <w:spacing w:line="240" w:lineRule="auto" w:before="15" w:after="0"/>
        <w:ind w:left="198" w:right="0" w:hanging="125"/>
        <w:jc w:val="left"/>
        <w:rPr>
          <w:sz w:val="13"/>
        </w:rPr>
      </w:pPr>
      <w:r>
        <w:rPr>
          <w:color w:val="231F20"/>
          <w:sz w:val="13"/>
        </w:rPr>
        <w:t>atestado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matrícula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fornecido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Instituição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pacing w:val="-2"/>
          <w:sz w:val="13"/>
        </w:rPr>
        <w:t>Ensino;</w:t>
      </w:r>
    </w:p>
    <w:p>
      <w:pPr>
        <w:pStyle w:val="ListParagraph"/>
        <w:numPr>
          <w:ilvl w:val="0"/>
          <w:numId w:val="7"/>
        </w:numPr>
        <w:tabs>
          <w:tab w:pos="234" w:val="left" w:leader="none"/>
        </w:tabs>
        <w:spacing w:line="240" w:lineRule="auto" w:before="24" w:after="0"/>
        <w:ind w:left="234" w:right="0" w:hanging="161"/>
        <w:jc w:val="left"/>
        <w:rPr>
          <w:sz w:val="13"/>
        </w:rPr>
      </w:pP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declaração</w:t>
      </w:r>
      <w:r>
        <w:rPr>
          <w:rFonts w:ascii="Times New Roman" w:hAnsi="Times New Roman"/>
          <w:color w:val="231F20"/>
          <w:spacing w:val="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parentesco;</w:t>
      </w:r>
    </w:p>
    <w:p>
      <w:pPr>
        <w:pStyle w:val="ListParagraph"/>
        <w:numPr>
          <w:ilvl w:val="0"/>
          <w:numId w:val="7"/>
        </w:numPr>
        <w:tabs>
          <w:tab w:pos="234" w:val="left" w:leader="none"/>
        </w:tabs>
        <w:spacing w:line="240" w:lineRule="auto" w:before="15" w:after="0"/>
        <w:ind w:left="234" w:right="0" w:hanging="161"/>
        <w:jc w:val="left"/>
        <w:rPr>
          <w:sz w:val="13"/>
        </w:rPr>
      </w:pPr>
      <w:r>
        <w:rPr>
          <w:color w:val="231F20"/>
          <w:sz w:val="13"/>
        </w:rPr>
        <w:t>certificado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conclusão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Curso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Graduação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Certidão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Licenciamento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OAB/RS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Certidão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Registro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Inscrição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OAB/RS;</w:t>
      </w:r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24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solicitados,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3"/>
          <w:sz w:val="13"/>
        </w:rPr>
        <w:t> </w:t>
      </w:r>
      <w:r>
        <w:rPr>
          <w:color w:val="231F20"/>
          <w:sz w:val="13"/>
        </w:rPr>
        <w:t>Administração,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outros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além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obrigatórios</w:t>
      </w:r>
      <w:r>
        <w:rPr>
          <w:rFonts w:ascii="Times New Roman" w:hAnsi="Times New Roman"/>
          <w:color w:val="231F20"/>
          <w:spacing w:val="12"/>
          <w:sz w:val="13"/>
        </w:rPr>
        <w:t> </w:t>
      </w:r>
      <w:r>
        <w:rPr>
          <w:color w:val="231F20"/>
          <w:sz w:val="13"/>
        </w:rPr>
        <w:t>descritos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pacing w:val="-4"/>
          <w:sz w:val="13"/>
        </w:rPr>
        <w:t>5.1.</w:t>
      </w:r>
    </w:p>
    <w:p>
      <w:pPr>
        <w:pStyle w:val="ListParagraph"/>
        <w:numPr>
          <w:ilvl w:val="2"/>
          <w:numId w:val="6"/>
        </w:numPr>
        <w:tabs>
          <w:tab w:pos="450" w:val="left" w:leader="none"/>
        </w:tabs>
        <w:spacing w:line="264" w:lineRule="auto" w:before="15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contratação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analisados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vida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social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atual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pregressa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finalidade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subsidiar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gestores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contratação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estagiário,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observadas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necessidade,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conveniência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oportunidade,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Administração.</w:t>
      </w:r>
    </w:p>
    <w:p>
      <w:pPr>
        <w:pStyle w:val="ListParagraph"/>
        <w:numPr>
          <w:ilvl w:val="1"/>
          <w:numId w:val="6"/>
        </w:numPr>
        <w:tabs>
          <w:tab w:pos="338" w:val="left" w:leader="none"/>
        </w:tabs>
        <w:spacing w:line="271" w:lineRule="auto" w:before="9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convocação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pessoa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médico,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original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cópia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autenticada,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emissão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máximo,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90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(noventa)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dias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antes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publicação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atestando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espécie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grau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deficiência,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expressa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referência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código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correspondente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Classificação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Internacional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Doenças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(CID).</w:t>
      </w:r>
    </w:p>
    <w:p>
      <w:pPr>
        <w:pStyle w:val="ListParagraph"/>
        <w:numPr>
          <w:ilvl w:val="2"/>
          <w:numId w:val="6"/>
        </w:numPr>
        <w:tabs>
          <w:tab w:pos="448" w:val="left" w:leader="none"/>
        </w:tabs>
        <w:spacing w:line="271" w:lineRule="auto" w:before="0" w:after="0"/>
        <w:ind w:left="73" w:right="59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pessoa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(original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cópia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autenticada)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apresentar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laudo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tenha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sido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emitido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estipulado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5.2,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admitido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ampla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concorrência,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sendo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computada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efeito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preenchimento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das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trata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3.8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pacing w:val="-2"/>
          <w:sz w:val="13"/>
        </w:rPr>
        <w:t>Edital.</w:t>
      </w:r>
    </w:p>
    <w:p>
      <w:pPr>
        <w:pStyle w:val="ListParagraph"/>
        <w:numPr>
          <w:ilvl w:val="2"/>
          <w:numId w:val="6"/>
        </w:numPr>
        <w:tabs>
          <w:tab w:pos="443" w:val="left" w:leader="none"/>
        </w:tabs>
        <w:spacing w:line="278" w:lineRule="auto" w:before="0" w:after="0"/>
        <w:ind w:left="73" w:right="58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inscrito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nas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às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poderá,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Administração,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submeter-se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exame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Departamento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Médico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verificar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existência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deficiência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declarada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inscrição.</w:t>
      </w:r>
    </w:p>
    <w:p>
      <w:pPr>
        <w:pStyle w:val="ListParagraph"/>
        <w:numPr>
          <w:ilvl w:val="1"/>
          <w:numId w:val="6"/>
        </w:numPr>
        <w:tabs>
          <w:tab w:pos="359" w:val="left" w:leader="none"/>
        </w:tabs>
        <w:spacing w:line="141" w:lineRule="exact" w:before="0" w:after="0"/>
        <w:ind w:left="359" w:right="0" w:hanging="286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8"/>
          <w:sz w:val="13"/>
        </w:rPr>
        <w:t> </w:t>
      </w:r>
      <w:r>
        <w:rPr>
          <w:color w:val="231F20"/>
          <w:sz w:val="13"/>
        </w:rPr>
        <w:t>aferição</w:t>
      </w:r>
      <w:r>
        <w:rPr>
          <w:rFonts w:ascii="Times New Roman" w:hAnsi="Times New Roman"/>
          <w:color w:val="231F20"/>
          <w:spacing w:val="39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veracidade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autodeclaração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concorrente</w:t>
      </w:r>
      <w:r>
        <w:rPr>
          <w:rFonts w:ascii="Times New Roman" w:hAnsi="Times New Roman"/>
          <w:color w:val="231F20"/>
          <w:spacing w:val="39"/>
          <w:sz w:val="13"/>
        </w:rPr>
        <w:t> </w:t>
      </w:r>
      <w:r>
        <w:rPr>
          <w:color w:val="231F20"/>
          <w:sz w:val="13"/>
        </w:rPr>
        <w:t>às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vagas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reservadas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conforme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item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3.10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39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realizada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agente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38"/>
          <w:sz w:val="13"/>
        </w:rPr>
        <w:t> </w:t>
      </w:r>
      <w:r>
        <w:rPr>
          <w:color w:val="231F20"/>
          <w:spacing w:val="-2"/>
          <w:sz w:val="13"/>
        </w:rPr>
        <w:t>integração</w:t>
      </w:r>
    </w:p>
    <w:p>
      <w:pPr>
        <w:pStyle w:val="BodyText"/>
        <w:spacing w:before="16"/>
      </w:pPr>
      <w:r>
        <w:rPr>
          <w:color w:val="231F20"/>
          <w:spacing w:val="-2"/>
        </w:rPr>
        <w:t>oportunamente.</w:t>
      </w:r>
    </w:p>
    <w:p>
      <w:pPr>
        <w:pStyle w:val="ListParagraph"/>
        <w:numPr>
          <w:ilvl w:val="1"/>
          <w:numId w:val="6"/>
        </w:numPr>
        <w:tabs>
          <w:tab w:pos="342" w:val="left" w:leader="none"/>
        </w:tabs>
        <w:spacing w:line="278" w:lineRule="auto" w:before="15" w:after="0"/>
        <w:ind w:left="73" w:right="58" w:firstLine="0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admissão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estagiário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11.788,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25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2008,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abertura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0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demais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regulamentos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integram,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automaticamente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excluído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seletivo.</w:t>
      </w:r>
    </w:p>
    <w:p>
      <w:pPr>
        <w:pStyle w:val="Heading1"/>
        <w:numPr>
          <w:ilvl w:val="0"/>
          <w:numId w:val="6"/>
        </w:numPr>
        <w:tabs>
          <w:tab w:pos="220" w:val="left" w:leader="none"/>
        </w:tabs>
        <w:spacing w:line="240" w:lineRule="auto" w:before="147" w:after="0"/>
        <w:ind w:left="220" w:right="0" w:hanging="147"/>
        <w:jc w:val="left"/>
      </w:pPr>
      <w:r>
        <w:rPr>
          <w:color w:val="231F20"/>
        </w:rPr>
        <w:t>DAS</w:t>
      </w:r>
      <w:r>
        <w:rPr>
          <w:rFonts w:ascii="Times New Roman" w:hAnsi="Times New Roman"/>
          <w:b w:val="0"/>
          <w:color w:val="231F20"/>
          <w:spacing w:val="15"/>
        </w:rPr>
        <w:t> </w:t>
      </w:r>
      <w:r>
        <w:rPr>
          <w:color w:val="231F20"/>
        </w:rPr>
        <w:t>DISPOSIÇÕES</w:t>
      </w:r>
      <w:r>
        <w:rPr>
          <w:rFonts w:ascii="Times New Roman" w:hAnsi="Times New Roman"/>
          <w:b w:val="0"/>
          <w:color w:val="231F20"/>
          <w:spacing w:val="16"/>
        </w:rPr>
        <w:t> </w:t>
      </w:r>
      <w:r>
        <w:rPr>
          <w:color w:val="231F20"/>
          <w:spacing w:val="-2"/>
        </w:rPr>
        <w:t>FINAIS</w:t>
      </w:r>
    </w:p>
    <w:p>
      <w:pPr>
        <w:pStyle w:val="ListParagraph"/>
        <w:numPr>
          <w:ilvl w:val="1"/>
          <w:numId w:val="6"/>
        </w:numPr>
        <w:tabs>
          <w:tab w:pos="341" w:val="left" w:leader="none"/>
        </w:tabs>
        <w:spacing w:line="278" w:lineRule="auto" w:before="15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aprovação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gera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apenas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expectativa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convocado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preencher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ficando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concretização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condicionada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surgimento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vaga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compatível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perfil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validade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descentralizado.</w:t>
      </w:r>
    </w:p>
    <w:p>
      <w:pPr>
        <w:pStyle w:val="ListParagraph"/>
        <w:numPr>
          <w:ilvl w:val="1"/>
          <w:numId w:val="6"/>
        </w:numPr>
        <w:tabs>
          <w:tab w:pos="351" w:val="left" w:leader="none"/>
        </w:tabs>
        <w:spacing w:line="141" w:lineRule="exact" w:before="0" w:after="0"/>
        <w:ind w:left="351" w:right="0" w:hanging="278"/>
        <w:jc w:val="both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1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apresentação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qualquer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documentos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relacionados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subitem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5.1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cumprimento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requisitos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previstos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acarretará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exclusão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pacing w:val="-5"/>
          <w:sz w:val="13"/>
        </w:rPr>
        <w:t>do</w:t>
      </w:r>
    </w:p>
    <w:p>
      <w:pPr>
        <w:pStyle w:val="BodyText"/>
        <w:spacing w:before="24"/>
        <w:jc w:val="both"/>
      </w:pPr>
      <w:r>
        <w:rPr>
          <w:color w:val="231F20"/>
        </w:rPr>
        <w:t>candidato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</w:rPr>
        <w:t>do</w:t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</w:rPr>
        <w:t>processo</w:t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  <w:spacing w:val="-2"/>
        </w:rPr>
        <w:t>seletivo.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240" w:lineRule="auto" w:before="16" w:after="0"/>
        <w:ind w:left="331" w:right="0" w:hanging="258"/>
        <w:jc w:val="both"/>
        <w:rPr>
          <w:sz w:val="13"/>
        </w:rPr>
      </w:pP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admitido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estagiar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tiver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possibilidade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permanecer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período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mínimo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6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meses.</w:t>
      </w:r>
    </w:p>
    <w:p>
      <w:pPr>
        <w:pStyle w:val="ListParagraph"/>
        <w:numPr>
          <w:ilvl w:val="1"/>
          <w:numId w:val="6"/>
        </w:numPr>
        <w:tabs>
          <w:tab w:pos="344" w:val="left" w:leader="none"/>
        </w:tabs>
        <w:spacing w:line="264" w:lineRule="auto" w:before="23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tempo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permanência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estagiários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máximo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(dois)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anos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(médio,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técnico,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superior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pós-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graduação),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exceto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quando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tratar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estagiário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deficiência,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termos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11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Federal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no11.788,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25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2008,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artigo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34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Regulamento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estudantes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Sul.</w:t>
      </w:r>
    </w:p>
    <w:p>
      <w:pPr>
        <w:pStyle w:val="ListParagraph"/>
        <w:numPr>
          <w:ilvl w:val="1"/>
          <w:numId w:val="6"/>
        </w:numPr>
        <w:tabs>
          <w:tab w:pos="344" w:val="left" w:leader="none"/>
        </w:tabs>
        <w:spacing w:line="268" w:lineRule="auto" w:before="10" w:after="0"/>
        <w:ind w:left="73" w:right="57" w:firstLine="0"/>
        <w:jc w:val="both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selecionado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optar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remunerado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receberá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título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bolsa-auxílio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importância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10,26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(dez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vinte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seis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hora</w:t>
      </w:r>
      <w:r>
        <w:rPr>
          <w:rFonts w:ascii="Times New Roman" w:hAnsi="Times New Roman"/>
          <w:color w:val="231F20"/>
          <w:spacing w:val="23"/>
          <w:sz w:val="13"/>
        </w:rPr>
        <w:t> </w:t>
      </w:r>
      <w:r>
        <w:rPr>
          <w:color w:val="231F20"/>
          <w:sz w:val="13"/>
        </w:rPr>
        <w:t>(nível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superior)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realizado,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acrescidos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41,93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(quarenta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um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noventa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três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vale-alimentação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R$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9,60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(nove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reais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sessenta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centavos)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dia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vale-transporte,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pagos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juntamente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bolsa-auxílio.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valores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hora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vale-alimentação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reajustáveis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Administração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vale-transporte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equivale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valor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2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(duas)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passagens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diárias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Capital,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atualizadas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automaticamente.</w:t>
      </w:r>
    </w:p>
    <w:p>
      <w:pPr>
        <w:pStyle w:val="BodyText"/>
        <w:spacing w:line="139" w:lineRule="exact"/>
        <w:jc w:val="both"/>
      </w:pPr>
      <w:r>
        <w:rPr>
          <w:color w:val="231F20"/>
        </w:rPr>
        <w:t>TIPO</w:t>
      </w:r>
      <w:r>
        <w:rPr>
          <w:rFonts w:ascii="Times New Roman"/>
          <w:color w:val="231F20"/>
          <w:spacing w:val="5"/>
        </w:rPr>
        <w:t> </w:t>
      </w:r>
      <w:r>
        <w:rPr>
          <w:color w:val="231F20"/>
        </w:rPr>
        <w:t>VALOR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</w:rPr>
        <w:t>POR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  <w:spacing w:val="-4"/>
        </w:rPr>
        <w:t>HORA</w:t>
      </w:r>
    </w:p>
    <w:p>
      <w:pPr>
        <w:pStyle w:val="BodyText"/>
        <w:spacing w:line="254" w:lineRule="auto" w:before="15"/>
        <w:ind w:right="8155"/>
      </w:pPr>
      <w:r>
        <w:rPr>
          <w:color w:val="231F20"/>
        </w:rPr>
        <w:t>Estagiário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médio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5,36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Estagiário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superior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10,26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Estagiário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nível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pós-graduação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15,38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Residente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jurídico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R$</w:t>
      </w:r>
      <w:r>
        <w:rPr>
          <w:rFonts w:ascii="Times New Roman" w:hAnsi="Times New Roman"/>
          <w:color w:val="231F20"/>
        </w:rPr>
        <w:t> </w:t>
      </w:r>
      <w:r>
        <w:rPr>
          <w:color w:val="231F20"/>
        </w:rPr>
        <w:t>15,38</w:t>
      </w:r>
    </w:p>
    <w:p>
      <w:pPr>
        <w:pStyle w:val="ListParagraph"/>
        <w:numPr>
          <w:ilvl w:val="1"/>
          <w:numId w:val="6"/>
        </w:numPr>
        <w:tabs>
          <w:tab w:pos="336" w:val="left" w:leader="none"/>
        </w:tabs>
        <w:spacing w:line="278" w:lineRule="auto" w:before="8" w:after="0"/>
        <w:ind w:left="73" w:right="58" w:firstLine="0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prazo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validade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deste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será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6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meses,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contar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data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publicação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homologação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resultado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definitivo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da(s)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prova(s),</w:t>
      </w:r>
      <w:r>
        <w:rPr>
          <w:rFonts w:ascii="Times New Roman" w:hAnsi="Times New Roman"/>
          <w:color w:val="231F20"/>
          <w:spacing w:val="15"/>
          <w:sz w:val="13"/>
        </w:rPr>
        <w:t> </w:t>
      </w:r>
      <w:r>
        <w:rPr>
          <w:color w:val="231F20"/>
          <w:sz w:val="13"/>
        </w:rPr>
        <w:t>podendo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ser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prorrogado,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1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(uma)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vez,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igual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período,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Unidade.</w:t>
      </w:r>
    </w:p>
    <w:p>
      <w:pPr>
        <w:pStyle w:val="ListParagraph"/>
        <w:numPr>
          <w:ilvl w:val="1"/>
          <w:numId w:val="6"/>
        </w:numPr>
        <w:tabs>
          <w:tab w:pos="332" w:val="left" w:leader="none"/>
        </w:tabs>
        <w:spacing w:line="141" w:lineRule="exact" w:before="0" w:after="0"/>
        <w:ind w:left="332" w:right="0" w:hanging="259"/>
        <w:jc w:val="left"/>
        <w:rPr>
          <w:sz w:val="13"/>
        </w:rPr>
      </w:pPr>
      <w:r>
        <w:rPr>
          <w:color w:val="231F20"/>
          <w:sz w:val="13"/>
        </w:rPr>
        <w:t>É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inteira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responsabilidade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candidato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acompanhar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todas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instruções,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convocações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avisos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relativos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presente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5"/>
          <w:sz w:val="13"/>
        </w:rPr>
        <w:t>da</w:t>
      </w:r>
    </w:p>
    <w:p>
      <w:pPr>
        <w:pStyle w:val="BodyText"/>
        <w:spacing w:before="15"/>
      </w:pPr>
      <w:r>
        <w:rPr>
          <w:color w:val="231F20"/>
        </w:rPr>
        <w:t>Justiça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Eletrônico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–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DJE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mediante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solicitação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informação</w:t>
      </w:r>
      <w:r>
        <w:rPr>
          <w:rFonts w:ascii="Times New Roman" w:hAnsi="Times New Roman"/>
          <w:color w:val="231F20"/>
          <w:spacing w:val="7"/>
        </w:rPr>
        <w:t> </w:t>
      </w:r>
      <w:r>
        <w:rPr>
          <w:color w:val="231F20"/>
        </w:rPr>
        <w:t>ao</w:t>
      </w:r>
      <w:r>
        <w:rPr>
          <w:rFonts w:ascii="Times New Roman" w:hAnsi="Times New Roman"/>
          <w:color w:val="231F20"/>
          <w:spacing w:val="6"/>
        </w:rPr>
        <w:t> </w:t>
      </w:r>
      <w:r>
        <w:rPr>
          <w:color w:val="231F20"/>
        </w:rPr>
        <w:t>e-mail</w:t>
      </w:r>
      <w:r>
        <w:rPr>
          <w:rFonts w:ascii="Times New Roman" w:hAnsi="Times New Roman"/>
          <w:color w:val="231F20"/>
          <w:spacing w:val="7"/>
        </w:rPr>
        <w:t> </w:t>
      </w:r>
      <w:hyperlink r:id="rId6">
        <w:r>
          <w:rPr>
            <w:color w:val="231F20"/>
            <w:spacing w:val="-2"/>
          </w:rPr>
          <w:t>frpelotas2vciv@tjrs.jus.br.</w:t>
        </w:r>
      </w:hyperlink>
    </w:p>
    <w:p>
      <w:pPr>
        <w:pStyle w:val="ListParagraph"/>
        <w:numPr>
          <w:ilvl w:val="2"/>
          <w:numId w:val="6"/>
        </w:numPr>
        <w:tabs>
          <w:tab w:pos="441" w:val="left" w:leader="none"/>
        </w:tabs>
        <w:spacing w:line="240" w:lineRule="auto" w:before="24" w:after="0"/>
        <w:ind w:left="441" w:right="0" w:hanging="368"/>
        <w:jc w:val="left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auxiliar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candidatos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esclarecimento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eventuais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dúvidas,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Unidade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disponibiliza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atendimento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Whatsapp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número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(53)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99707.2916.</w:t>
      </w:r>
    </w:p>
    <w:p>
      <w:pPr>
        <w:pStyle w:val="ListParagraph"/>
        <w:numPr>
          <w:ilvl w:val="1"/>
          <w:numId w:val="6"/>
        </w:numPr>
        <w:tabs>
          <w:tab w:pos="331" w:val="left" w:leader="none"/>
        </w:tabs>
        <w:spacing w:line="240" w:lineRule="auto" w:before="15" w:after="0"/>
        <w:ind w:left="331" w:right="0" w:hanging="258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"/>
          <w:sz w:val="13"/>
        </w:rPr>
        <w:t> </w:t>
      </w:r>
      <w:r>
        <w:rPr>
          <w:color w:val="231F20"/>
          <w:sz w:val="13"/>
        </w:rPr>
        <w:t>divulgação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resultados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far-se-á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disponibilização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Diário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Eletrônico.</w:t>
      </w:r>
    </w:p>
    <w:p>
      <w:pPr>
        <w:pStyle w:val="ListParagraph"/>
        <w:numPr>
          <w:ilvl w:val="1"/>
          <w:numId w:val="6"/>
        </w:numPr>
        <w:tabs>
          <w:tab w:pos="338" w:val="left" w:leader="none"/>
        </w:tabs>
        <w:spacing w:line="264" w:lineRule="auto" w:before="24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Este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baseia-se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vigor,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sujeito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modificações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em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decorrência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alteração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ou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atos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administrativos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reguladores,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passem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vigorar</w:t>
      </w:r>
      <w:r>
        <w:rPr>
          <w:rFonts w:ascii="Times New Roman" w:hAnsi="Times New Roman"/>
          <w:color w:val="231F20"/>
          <w:spacing w:val="1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partir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publicações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atinjam,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alguma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forma,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regras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neste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estipuladas.</w:t>
      </w:r>
    </w:p>
    <w:p>
      <w:pPr>
        <w:pStyle w:val="ListParagraph"/>
        <w:numPr>
          <w:ilvl w:val="1"/>
          <w:numId w:val="6"/>
        </w:numPr>
        <w:tabs>
          <w:tab w:pos="405" w:val="left" w:leader="none"/>
        </w:tabs>
        <w:spacing w:line="240" w:lineRule="auto" w:before="9" w:after="0"/>
        <w:ind w:left="405" w:right="0" w:hanging="332"/>
        <w:jc w:val="left"/>
        <w:rPr>
          <w:sz w:val="13"/>
        </w:rPr>
      </w:pPr>
      <w:r>
        <w:rPr>
          <w:color w:val="231F20"/>
          <w:sz w:val="13"/>
        </w:rPr>
        <w:t>Deve-se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observar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seguintes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disposições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gerais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Estudantes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4"/>
          <w:sz w:val="13"/>
        </w:rPr>
        <w:t>Sul:</w:t>
      </w:r>
    </w:p>
    <w:p>
      <w:pPr>
        <w:pStyle w:val="ListParagraph"/>
        <w:numPr>
          <w:ilvl w:val="2"/>
          <w:numId w:val="6"/>
        </w:numPr>
        <w:tabs>
          <w:tab w:pos="515" w:val="left" w:leader="none"/>
        </w:tabs>
        <w:spacing w:line="240" w:lineRule="auto" w:before="15" w:after="0"/>
        <w:ind w:left="515" w:right="0" w:hanging="442"/>
        <w:jc w:val="left"/>
        <w:rPr>
          <w:sz w:val="13"/>
        </w:rPr>
      </w:pP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cria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vínculo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empregatício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qualquer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natureza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4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TJRS;</w:t>
      </w:r>
    </w:p>
    <w:p>
      <w:pPr>
        <w:pStyle w:val="ListParagraph"/>
        <w:numPr>
          <w:ilvl w:val="2"/>
          <w:numId w:val="6"/>
        </w:numPr>
        <w:tabs>
          <w:tab w:pos="520" w:val="left" w:leader="none"/>
        </w:tabs>
        <w:spacing w:line="278" w:lineRule="auto" w:before="15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duração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observará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seguintes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critérios: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períodos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06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(seis)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meses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prorrogáveis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até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limite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máximo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24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(vinte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quatro)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meses,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critério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Tribunal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Justiça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Estado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TJRS;</w:t>
      </w:r>
    </w:p>
    <w:p>
      <w:pPr>
        <w:pStyle w:val="ListParagraph"/>
        <w:numPr>
          <w:ilvl w:val="2"/>
          <w:numId w:val="6"/>
        </w:numPr>
        <w:tabs>
          <w:tab w:pos="533" w:val="left" w:leader="none"/>
        </w:tabs>
        <w:spacing w:line="141" w:lineRule="exact" w:before="0" w:after="0"/>
        <w:ind w:left="533" w:right="0" w:hanging="460"/>
        <w:jc w:val="left"/>
        <w:rPr>
          <w:sz w:val="13"/>
        </w:rPr>
      </w:pP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candidato(a)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já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tiver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realizado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Rio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Grande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Sul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terá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tempo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computado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mesmo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nível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26"/>
          <w:sz w:val="13"/>
        </w:rPr>
        <w:t> </w:t>
      </w:r>
      <w:r>
        <w:rPr>
          <w:color w:val="231F20"/>
          <w:sz w:val="13"/>
        </w:rPr>
        <w:t>contagem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25"/>
          <w:sz w:val="13"/>
        </w:rPr>
        <w:t> </w:t>
      </w:r>
      <w:r>
        <w:rPr>
          <w:color w:val="231F20"/>
          <w:spacing w:val="-2"/>
          <w:sz w:val="13"/>
        </w:rPr>
        <w:t>prazo</w:t>
      </w:r>
    </w:p>
    <w:p>
      <w:pPr>
        <w:pStyle w:val="BodyText"/>
        <w:spacing w:before="24"/>
      </w:pPr>
      <w:r>
        <w:rPr>
          <w:color w:val="231F20"/>
        </w:rPr>
        <w:t>descrito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  <w:spacing w:val="-2"/>
        </w:rPr>
        <w:t>acima;</w:t>
      </w:r>
    </w:p>
    <w:p>
      <w:pPr>
        <w:pStyle w:val="ListParagraph"/>
        <w:numPr>
          <w:ilvl w:val="2"/>
          <w:numId w:val="6"/>
        </w:numPr>
        <w:tabs>
          <w:tab w:pos="524" w:val="left" w:leader="none"/>
        </w:tabs>
        <w:spacing w:line="278" w:lineRule="auto" w:before="15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aplica-se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aos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disposto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na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Resolução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CNJ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nº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336,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29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setembro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2020,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dispõe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promoção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cotas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raciais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nos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1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órgãos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z w:val="13"/>
        </w:rPr>
        <w:t> </w:t>
      </w:r>
      <w:r>
        <w:rPr>
          <w:color w:val="231F20"/>
          <w:sz w:val="13"/>
        </w:rPr>
        <w:t>Nacional;</w:t>
      </w:r>
    </w:p>
    <w:p>
      <w:pPr>
        <w:pStyle w:val="ListParagraph"/>
        <w:numPr>
          <w:ilvl w:val="2"/>
          <w:numId w:val="6"/>
        </w:numPr>
        <w:tabs>
          <w:tab w:pos="515" w:val="left" w:leader="none"/>
        </w:tabs>
        <w:spacing w:line="141" w:lineRule="exact" w:before="0" w:after="0"/>
        <w:ind w:left="515" w:right="0" w:hanging="442"/>
        <w:jc w:val="left"/>
        <w:rPr>
          <w:sz w:val="13"/>
        </w:rPr>
      </w:pPr>
      <w:r>
        <w:rPr>
          <w:color w:val="231F20"/>
          <w:sz w:val="13"/>
        </w:rPr>
        <w:t>aplica-se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Programas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disposto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art.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17,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§5º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Lei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11.788/2008,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dispõe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promoção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cotas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7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deficiência;</w:t>
      </w:r>
    </w:p>
    <w:p>
      <w:pPr>
        <w:pStyle w:val="ListParagraph"/>
        <w:numPr>
          <w:ilvl w:val="2"/>
          <w:numId w:val="6"/>
        </w:numPr>
        <w:tabs>
          <w:tab w:pos="520" w:val="left" w:leader="none"/>
        </w:tabs>
        <w:spacing w:line="278" w:lineRule="auto" w:before="16" w:after="0"/>
        <w:ind w:left="73" w:right="57" w:firstLine="0"/>
        <w:jc w:val="left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deverão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receber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orientações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teóricas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práticas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sobre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atuação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(PJRS)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longo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programa,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bem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como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participar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também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40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eventos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acadêmicos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realizados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pelo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Centro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Formação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Desenvolvimento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Pessoas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(CJUD)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Plano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6"/>
          <w:sz w:val="13"/>
        </w:rPr>
        <w:t> </w:t>
      </w:r>
      <w:r>
        <w:rPr>
          <w:color w:val="231F20"/>
          <w:sz w:val="13"/>
        </w:rPr>
        <w:t>Capacitação;</w:t>
      </w:r>
    </w:p>
    <w:p>
      <w:pPr>
        <w:pStyle w:val="ListParagraph"/>
        <w:numPr>
          <w:ilvl w:val="2"/>
          <w:numId w:val="6"/>
        </w:numPr>
        <w:tabs>
          <w:tab w:pos="537" w:val="left" w:leader="none"/>
        </w:tabs>
        <w:spacing w:line="141" w:lineRule="exact" w:before="0" w:after="0"/>
        <w:ind w:left="537" w:right="0" w:hanging="464"/>
        <w:jc w:val="left"/>
        <w:rPr>
          <w:sz w:val="13"/>
        </w:rPr>
      </w:pPr>
      <w:r>
        <w:rPr>
          <w:color w:val="231F20"/>
          <w:sz w:val="13"/>
        </w:rPr>
        <w:t>para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fins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continuidade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no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estudante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deverá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cumprir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Plano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Capacitação</w:t>
      </w:r>
      <w:r>
        <w:rPr>
          <w:rFonts w:ascii="Times New Roman" w:hAnsi="Times New Roman"/>
          <w:color w:val="231F20"/>
          <w:spacing w:val="31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Poder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Judiciário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horário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expediente,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que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z w:val="13"/>
        </w:rPr>
        <w:t>inclui</w:t>
      </w:r>
      <w:r>
        <w:rPr>
          <w:rFonts w:ascii="Times New Roman" w:hAnsi="Times New Roman"/>
          <w:color w:val="231F20"/>
          <w:spacing w:val="30"/>
          <w:sz w:val="13"/>
        </w:rPr>
        <w:t> </w:t>
      </w:r>
      <w:r>
        <w:rPr>
          <w:color w:val="231F20"/>
          <w:spacing w:val="-5"/>
          <w:sz w:val="13"/>
        </w:rPr>
        <w:t>60</w:t>
      </w:r>
    </w:p>
    <w:p>
      <w:pPr>
        <w:pStyle w:val="BodyText"/>
        <w:spacing w:line="264" w:lineRule="auto" w:before="23"/>
      </w:pPr>
      <w:r>
        <w:rPr>
          <w:color w:val="231F20"/>
        </w:rPr>
        <w:t>(sessenta)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horas-aula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primeiro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semestre,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65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(sessenta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cinco)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horas-aula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no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segundo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semestre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estágio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30</w:t>
      </w:r>
      <w:r>
        <w:rPr>
          <w:rFonts w:ascii="Times New Roman" w:hAnsi="Times New Roman"/>
          <w:color w:val="231F20"/>
          <w:spacing w:val="30"/>
        </w:rPr>
        <w:t> </w:t>
      </w:r>
      <w:r>
        <w:rPr>
          <w:color w:val="231F20"/>
        </w:rPr>
        <w:t>(trinta)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horas-aula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nos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demais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semestres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em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que</w:t>
      </w:r>
      <w:r>
        <w:rPr>
          <w:rFonts w:ascii="Times New Roman" w:hAnsi="Times New Roman"/>
          <w:color w:val="231F20"/>
          <w:spacing w:val="29"/>
        </w:rPr>
        <w:t> </w:t>
      </w:r>
      <w:r>
        <w:rPr>
          <w:color w:val="231F20"/>
        </w:rPr>
        <w:t>houver</w:t>
      </w:r>
      <w:r>
        <w:rPr>
          <w:rFonts w:ascii="Times New Roman" w:hAnsi="Times New Roman"/>
          <w:color w:val="231F20"/>
          <w:spacing w:val="40"/>
        </w:rPr>
        <w:t> </w:t>
      </w:r>
      <w:r>
        <w:rPr>
          <w:color w:val="231F20"/>
        </w:rPr>
        <w:t>vínculo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estágio,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conforme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Trilha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Formativa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disponibilizada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pelo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Centro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Formação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Desenvolvimento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Pessoas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do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Poder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Judiciário</w:t>
      </w:r>
      <w:r>
        <w:rPr>
          <w:rFonts w:ascii="Times New Roman" w:hAnsi="Times New Roman"/>
          <w:color w:val="231F20"/>
          <w:spacing w:val="17"/>
        </w:rPr>
        <w:t> </w:t>
      </w:r>
      <w:r>
        <w:rPr>
          <w:color w:val="231F20"/>
        </w:rPr>
        <w:t>(CJUD);</w:t>
      </w:r>
    </w:p>
    <w:p>
      <w:pPr>
        <w:pStyle w:val="ListParagraph"/>
        <w:numPr>
          <w:ilvl w:val="2"/>
          <w:numId w:val="6"/>
        </w:numPr>
        <w:tabs>
          <w:tab w:pos="515" w:val="left" w:leader="none"/>
        </w:tabs>
        <w:spacing w:line="240" w:lineRule="auto" w:before="1" w:after="0"/>
        <w:ind w:left="515" w:right="0" w:hanging="442"/>
        <w:jc w:val="left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exercer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relacionadas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advocacia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com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funções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judiciárias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policiais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vigência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Programa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Estágio;</w:t>
      </w:r>
    </w:p>
    <w:p>
      <w:pPr>
        <w:pStyle w:val="ListParagraph"/>
        <w:numPr>
          <w:ilvl w:val="2"/>
          <w:numId w:val="6"/>
        </w:numPr>
        <w:tabs>
          <w:tab w:pos="515" w:val="left" w:leader="none"/>
        </w:tabs>
        <w:spacing w:line="240" w:lineRule="auto" w:before="24" w:after="0"/>
        <w:ind w:left="515" w:right="0" w:hanging="442"/>
        <w:jc w:val="left"/>
        <w:rPr>
          <w:sz w:val="13"/>
        </w:rPr>
      </w:pPr>
      <w:r>
        <w:rPr>
          <w:color w:val="231F20"/>
          <w:sz w:val="13"/>
        </w:rPr>
        <w:t>os(as)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estagiários(as)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não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poderão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exercer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atividades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juiz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leigo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conciliador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mediador</w:t>
      </w:r>
      <w:r>
        <w:rPr>
          <w:rFonts w:ascii="Times New Roman" w:hAnsi="Times New Roman"/>
          <w:color w:val="231F20"/>
          <w:spacing w:val="11"/>
          <w:sz w:val="13"/>
        </w:rPr>
        <w:t> </w:t>
      </w:r>
      <w:r>
        <w:rPr>
          <w:color w:val="231F20"/>
          <w:sz w:val="13"/>
        </w:rPr>
        <w:t>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z w:val="13"/>
        </w:rPr>
        <w:t>juizados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color w:val="231F20"/>
          <w:spacing w:val="-2"/>
          <w:sz w:val="13"/>
        </w:rPr>
        <w:t>especiais;</w:t>
      </w:r>
    </w:p>
    <w:p>
      <w:pPr>
        <w:pStyle w:val="ListParagraph"/>
        <w:numPr>
          <w:ilvl w:val="2"/>
          <w:numId w:val="6"/>
        </w:numPr>
        <w:tabs>
          <w:tab w:pos="589" w:val="left" w:leader="none"/>
        </w:tabs>
        <w:spacing w:line="240" w:lineRule="auto" w:before="15" w:after="0"/>
        <w:ind w:left="589" w:right="0" w:hanging="516"/>
        <w:jc w:val="left"/>
        <w:rPr>
          <w:sz w:val="13"/>
        </w:rPr>
      </w:pPr>
      <w:r>
        <w:rPr>
          <w:color w:val="231F20"/>
          <w:sz w:val="13"/>
        </w:rPr>
        <w:t>o(a)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estagiário(a)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estará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segurado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contra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acidentes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pessoais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durante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vigência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respectivo</w:t>
      </w:r>
      <w:r>
        <w:rPr>
          <w:rFonts w:ascii="Times New Roman" w:hAnsi="Times New Roman"/>
          <w:color w:val="231F20"/>
          <w:spacing w:val="5"/>
          <w:sz w:val="13"/>
        </w:rPr>
        <w:t> </w:t>
      </w:r>
      <w:r>
        <w:rPr>
          <w:color w:val="231F20"/>
          <w:sz w:val="13"/>
        </w:rPr>
        <w:t>Termo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Compromisso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Estágio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pacing w:val="-2"/>
          <w:sz w:val="13"/>
        </w:rPr>
        <w:t>(TCE).</w:t>
      </w:r>
    </w:p>
    <w:p>
      <w:pPr>
        <w:pStyle w:val="ListParagraph"/>
        <w:numPr>
          <w:ilvl w:val="1"/>
          <w:numId w:val="6"/>
        </w:numPr>
        <w:tabs>
          <w:tab w:pos="395" w:val="left" w:leader="none"/>
        </w:tabs>
        <w:spacing w:line="240" w:lineRule="auto" w:before="24" w:after="0"/>
        <w:ind w:left="395" w:right="0" w:hanging="322"/>
        <w:jc w:val="left"/>
        <w:rPr>
          <w:sz w:val="13"/>
        </w:rPr>
      </w:pPr>
      <w:r>
        <w:rPr>
          <w:color w:val="231F20"/>
          <w:sz w:val="13"/>
        </w:rPr>
        <w:t>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casos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omissos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deliberados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pela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Comissão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Supervisão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Estágio,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Residência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Jurídica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e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Serviço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Voluntário,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observada</w:t>
      </w:r>
      <w:r>
        <w:rPr>
          <w:rFonts w:ascii="Times New Roman" w:hAnsi="Times New Roman"/>
          <w:color w:val="231F20"/>
          <w:spacing w:val="9"/>
          <w:sz w:val="13"/>
        </w:rPr>
        <w:t> </w:t>
      </w:r>
      <w:r>
        <w:rPr>
          <w:color w:val="231F20"/>
          <w:sz w:val="13"/>
        </w:rPr>
        <w:t>a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z w:val="13"/>
        </w:rPr>
        <w:t>legislação</w:t>
      </w:r>
      <w:r>
        <w:rPr>
          <w:rFonts w:ascii="Times New Roman" w:hAnsi="Times New Roman"/>
          <w:color w:val="231F20"/>
          <w:spacing w:val="8"/>
          <w:sz w:val="13"/>
        </w:rPr>
        <w:t> </w:t>
      </w:r>
      <w:r>
        <w:rPr>
          <w:color w:val="231F20"/>
          <w:spacing w:val="-2"/>
          <w:sz w:val="13"/>
        </w:rPr>
        <w:t>vigente.</w:t>
      </w:r>
    </w:p>
    <w:p>
      <w:pPr>
        <w:pStyle w:val="BodyText"/>
        <w:spacing w:before="21"/>
        <w:ind w:left="0"/>
      </w:pPr>
    </w:p>
    <w:p>
      <w:pPr>
        <w:pStyle w:val="BodyText"/>
        <w:spacing w:before="1"/>
        <w:jc w:val="both"/>
      </w:pPr>
      <w:r>
        <w:rPr>
          <w:color w:val="231F20"/>
        </w:rPr>
        <w:t>Alexandre</w:t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</w:rPr>
        <w:t>Fossati</w:t>
      </w:r>
      <w:r>
        <w:rPr>
          <w:rFonts w:ascii="Times New Roman"/>
          <w:color w:val="231F20"/>
          <w:spacing w:val="7"/>
        </w:rPr>
        <w:t> </w:t>
      </w:r>
      <w:r>
        <w:rPr>
          <w:color w:val="231F20"/>
          <w:spacing w:val="-2"/>
        </w:rPr>
        <w:t>Reichert</w:t>
      </w:r>
    </w:p>
    <w:p>
      <w:pPr>
        <w:pStyle w:val="BodyText"/>
        <w:spacing w:before="23"/>
      </w:pPr>
      <w:r>
        <w:rPr>
          <w:color w:val="231F20"/>
        </w:rPr>
        <w:t>Assessor-Coordenador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Judiciário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rFonts w:ascii="Times New Roman" w:hAnsi="Times New Roman"/>
          <w:color w:val="231F20"/>
          <w:spacing w:val="14"/>
        </w:rPr>
        <w:t> </w:t>
      </w:r>
      <w:r>
        <w:rPr>
          <w:color w:val="231F20"/>
          <w:spacing w:val="-2"/>
        </w:rPr>
        <w:t>Unidade</w:t>
      </w:r>
    </w:p>
    <w:p>
      <w:pPr>
        <w:pStyle w:val="BodyText"/>
        <w:spacing w:before="22"/>
        <w:ind w:left="0"/>
      </w:pPr>
    </w:p>
    <w:p>
      <w:pPr>
        <w:pStyle w:val="Heading1"/>
        <w:ind w:left="73"/>
        <w:jc w:val="both"/>
      </w:pPr>
      <w:r>
        <w:rPr>
          <w:color w:val="231F20"/>
        </w:rPr>
        <w:t>ANEXO</w:t>
      </w:r>
      <w:r>
        <w:rPr>
          <w:rFonts w:ascii="Times New Roman" w:hAnsi="Times New Roman"/>
          <w:b w:val="0"/>
          <w:color w:val="231F20"/>
          <w:spacing w:val="13"/>
        </w:rPr>
        <w:t> </w:t>
      </w:r>
      <w:r>
        <w:rPr>
          <w:color w:val="231F20"/>
          <w:spacing w:val="-2"/>
        </w:rPr>
        <w:t>ÚNICO</w:t>
      </w:r>
    </w:p>
    <w:p>
      <w:pPr>
        <w:pStyle w:val="BodyText"/>
        <w:spacing w:before="22"/>
        <w:ind w:left="0"/>
        <w:rPr>
          <w:rFonts w:ascii="Arial"/>
          <w:b/>
        </w:rPr>
      </w:pPr>
    </w:p>
    <w:p>
      <w:pPr>
        <w:pStyle w:val="BodyText"/>
        <w:jc w:val="both"/>
      </w:pPr>
      <w:r>
        <w:rPr>
          <w:color w:val="231F20"/>
        </w:rPr>
        <w:t>PROGRAMA</w:t>
      </w:r>
      <w:r>
        <w:rPr>
          <w:rFonts w:ascii="Times New Roman"/>
          <w:color w:val="231F20"/>
          <w:spacing w:val="6"/>
        </w:rPr>
        <w:t> </w:t>
      </w:r>
      <w:r>
        <w:rPr>
          <w:color w:val="231F20"/>
        </w:rPr>
        <w:t>DA(S)</w:t>
      </w:r>
      <w:r>
        <w:rPr>
          <w:rFonts w:ascii="Times New Roman"/>
          <w:color w:val="231F20"/>
          <w:spacing w:val="17"/>
        </w:rPr>
        <w:t> </w:t>
      </w:r>
      <w:r>
        <w:rPr>
          <w:color w:val="231F20"/>
          <w:spacing w:val="-2"/>
        </w:rPr>
        <w:t>PROVA(S)</w:t>
      </w:r>
    </w:p>
    <w:p>
      <w:pPr>
        <w:pStyle w:val="BodyText"/>
        <w:spacing w:before="30"/>
        <w:ind w:left="0"/>
      </w:pPr>
    </w:p>
    <w:p>
      <w:pPr>
        <w:pStyle w:val="ListParagraph"/>
        <w:numPr>
          <w:ilvl w:val="0"/>
          <w:numId w:val="8"/>
        </w:numPr>
        <w:tabs>
          <w:tab w:pos="220" w:val="left" w:leader="none"/>
        </w:tabs>
        <w:spacing w:line="240" w:lineRule="auto" w:before="0" w:after="0"/>
        <w:ind w:left="220" w:right="0" w:hanging="147"/>
        <w:jc w:val="left"/>
        <w:rPr>
          <w:sz w:val="13"/>
        </w:rPr>
      </w:pPr>
      <w:r>
        <w:rPr>
          <w:color w:val="231F20"/>
          <w:sz w:val="13"/>
        </w:rPr>
        <w:t>Direito</w:t>
      </w:r>
      <w:r>
        <w:rPr>
          <w:rFonts w:ascii="Times New Roman"/>
          <w:color w:val="231F20"/>
          <w:spacing w:val="5"/>
          <w:sz w:val="13"/>
        </w:rPr>
        <w:t> </w:t>
      </w:r>
      <w:r>
        <w:rPr>
          <w:color w:val="231F20"/>
          <w:spacing w:val="-2"/>
          <w:sz w:val="13"/>
        </w:rPr>
        <w:t>Civil</w:t>
      </w:r>
    </w:p>
    <w:p>
      <w:pPr>
        <w:pStyle w:val="ListParagraph"/>
        <w:numPr>
          <w:ilvl w:val="0"/>
          <w:numId w:val="8"/>
        </w:numPr>
        <w:tabs>
          <w:tab w:pos="220" w:val="left" w:leader="none"/>
        </w:tabs>
        <w:spacing w:line="240" w:lineRule="auto" w:before="15" w:after="0"/>
        <w:ind w:left="220" w:right="0" w:hanging="147"/>
        <w:jc w:val="left"/>
        <w:rPr>
          <w:sz w:val="13"/>
        </w:rPr>
      </w:pPr>
      <w:r>
        <w:rPr>
          <w:color w:val="231F20"/>
          <w:sz w:val="13"/>
        </w:rPr>
        <w:t>Processo</w:t>
      </w:r>
      <w:r>
        <w:rPr>
          <w:rFonts w:ascii="Times New Roman"/>
          <w:color w:val="231F20"/>
          <w:spacing w:val="7"/>
          <w:sz w:val="13"/>
        </w:rPr>
        <w:t> </w:t>
      </w:r>
      <w:r>
        <w:rPr>
          <w:color w:val="231F20"/>
          <w:spacing w:val="-2"/>
          <w:sz w:val="13"/>
        </w:rPr>
        <w:t>Civil</w:t>
      </w:r>
    </w:p>
    <w:p>
      <w:pPr>
        <w:pStyle w:val="ListParagraph"/>
        <w:numPr>
          <w:ilvl w:val="0"/>
          <w:numId w:val="8"/>
        </w:numPr>
        <w:tabs>
          <w:tab w:pos="220" w:val="left" w:leader="none"/>
        </w:tabs>
        <w:spacing w:line="240" w:lineRule="auto" w:before="24" w:after="0"/>
        <w:ind w:left="220" w:right="0" w:hanging="147"/>
        <w:jc w:val="left"/>
        <w:rPr>
          <w:sz w:val="13"/>
        </w:rPr>
      </w:pPr>
      <w:r>
        <w:rPr>
          <w:color w:val="231F20"/>
          <w:spacing w:val="-2"/>
          <w:sz w:val="13"/>
        </w:rPr>
        <w:t>Constitucional</w:t>
      </w:r>
    </w:p>
    <w:p>
      <w:pPr>
        <w:pStyle w:val="ListParagraph"/>
        <w:numPr>
          <w:ilvl w:val="0"/>
          <w:numId w:val="8"/>
        </w:numPr>
        <w:tabs>
          <w:tab w:pos="220" w:val="left" w:leader="none"/>
        </w:tabs>
        <w:spacing w:line="240" w:lineRule="auto" w:before="16" w:after="0"/>
        <w:ind w:left="220" w:right="0" w:hanging="147"/>
        <w:jc w:val="left"/>
        <w:rPr>
          <w:sz w:val="13"/>
        </w:rPr>
      </w:pPr>
      <w:r>
        <w:rPr>
          <w:color w:val="231F20"/>
          <w:spacing w:val="-2"/>
          <w:sz w:val="13"/>
        </w:rPr>
        <w:t>Consumidor</w:t>
      </w:r>
    </w:p>
    <w:p>
      <w:pPr>
        <w:pStyle w:val="ListParagraph"/>
        <w:numPr>
          <w:ilvl w:val="0"/>
          <w:numId w:val="8"/>
        </w:numPr>
        <w:tabs>
          <w:tab w:pos="220" w:val="left" w:leader="none"/>
        </w:tabs>
        <w:spacing w:line="240" w:lineRule="auto" w:before="23" w:after="0"/>
        <w:ind w:left="220" w:right="0" w:hanging="147"/>
        <w:jc w:val="left"/>
        <w:rPr>
          <w:sz w:val="13"/>
        </w:rPr>
      </w:pPr>
      <w:r>
        <w:rPr>
          <w:color w:val="231F20"/>
          <w:spacing w:val="-2"/>
          <w:sz w:val="13"/>
        </w:rPr>
        <w:t>Falência</w:t>
      </w:r>
    </w:p>
    <w:p>
      <w:pPr>
        <w:pStyle w:val="BodyText"/>
        <w:spacing w:before="1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405978</wp:posOffset>
                </wp:positionH>
                <wp:positionV relativeFrom="paragraph">
                  <wp:posOffset>104012</wp:posOffset>
                </wp:positionV>
                <wp:extent cx="6753859" cy="41846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53859" cy="418465"/>
                          <a:chExt cx="6753859" cy="4184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753859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5715">
                                <a:moveTo>
                                  <a:pt x="6753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00"/>
                                </a:lnTo>
                                <a:lnTo>
                                  <a:pt x="6753270" y="5500"/>
                                </a:lnTo>
                                <a:lnTo>
                                  <a:pt x="6753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0" y="20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789" y="5486"/>
                                </a:lnTo>
                                <a:lnTo>
                                  <a:pt x="0" y="5486"/>
                                </a:lnTo>
                                <a:lnTo>
                                  <a:pt x="0" y="10985"/>
                                </a:lnTo>
                                <a:lnTo>
                                  <a:pt x="6747777" y="10985"/>
                                </a:lnTo>
                                <a:lnTo>
                                  <a:pt x="6753288" y="11010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0" y="20"/>
                            <a:ext cx="6753859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413384">
                                <a:moveTo>
                                  <a:pt x="5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10"/>
                                </a:lnTo>
                                <a:lnTo>
                                  <a:pt x="5511" y="5499"/>
                                </a:lnTo>
                                <a:lnTo>
                                  <a:pt x="5511" y="0"/>
                                </a:lnTo>
                                <a:close/>
                              </a:path>
                              <a:path w="6753859" h="413384">
                                <a:moveTo>
                                  <a:pt x="6753276" y="407276"/>
                                </a:moveTo>
                                <a:lnTo>
                                  <a:pt x="0" y="407276"/>
                                </a:lnTo>
                                <a:lnTo>
                                  <a:pt x="0" y="412775"/>
                                </a:lnTo>
                                <a:lnTo>
                                  <a:pt x="6753276" y="412775"/>
                                </a:lnTo>
                                <a:lnTo>
                                  <a:pt x="6753276" y="407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0" y="407309"/>
                            <a:ext cx="6753859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859" h="11430">
                                <a:moveTo>
                                  <a:pt x="6753288" y="0"/>
                                </a:moveTo>
                                <a:lnTo>
                                  <a:pt x="6747789" y="5486"/>
                                </a:lnTo>
                                <a:lnTo>
                                  <a:pt x="0" y="5486"/>
                                </a:lnTo>
                                <a:lnTo>
                                  <a:pt x="0" y="10985"/>
                                </a:lnTo>
                                <a:lnTo>
                                  <a:pt x="6747777" y="10985"/>
                                </a:lnTo>
                                <a:lnTo>
                                  <a:pt x="6753288" y="10998"/>
                                </a:lnTo>
                                <a:lnTo>
                                  <a:pt x="6753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407300"/>
                            <a:ext cx="571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11430">
                                <a:moveTo>
                                  <a:pt x="5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00"/>
                                </a:lnTo>
                                <a:lnTo>
                                  <a:pt x="5501" y="5501"/>
                                </a:lnTo>
                                <a:lnTo>
                                  <a:pt x="5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C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15" y="44027"/>
                            <a:ext cx="489847" cy="330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753859" cy="418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806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color w:val="231F20"/>
                                  <w:sz w:val="13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assinado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eletronicamente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por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Alexandre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Fossati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Reichert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Analista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Poder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3"/>
                                </w:rPr>
                                <w:t>Judiciário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em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01/12/2025,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às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18:38,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conforme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art.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1º,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III,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"b",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13"/>
                                </w:rPr>
                                <w:t>Lei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3"/>
                                </w:rPr>
                                <w:t>11.419/2006.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966799pt;margin-top:8.189972pt;width:531.8pt;height:32.950pt;mso-position-horizontal-relative:page;mso-position-vertical-relative:paragraph;z-index:-15728128;mso-wrap-distance-left:0;mso-wrap-distance-right:0" id="docshapegroup11" coordorigin="639,164" coordsize="10636,659">
                <v:rect style="position:absolute;left:639;top:163;width:10636;height:9" id="docshape12" filled="true" fillcolor="#9a9c9f" stroked="false">
                  <v:fill type="solid"/>
                </v:rect>
                <v:shape style="position:absolute;left:639;top:163;width:10636;height:18" id="docshape13" coordorigin="639,164" coordsize="10636,18" path="m11274,164l11266,172,639,172,639,181,11266,181,11274,181,11274,164xe" filled="true" fillcolor="#eeeeef" stroked="false">
                  <v:path arrowok="t"/>
                  <v:fill type="solid"/>
                </v:shape>
                <v:shape style="position:absolute;left:639;top:163;width:10636;height:651" id="docshape14" coordorigin="639,164" coordsize="10636,651" path="m648,164l639,164,639,181,648,172,648,164xm11274,805l639,805,639,814,11274,814,11274,805xe" filled="true" fillcolor="#9a9c9f" stroked="false">
                  <v:path arrowok="t"/>
                  <v:fill type="solid"/>
                </v:shape>
                <v:shape style="position:absolute;left:639;top:805;width:10636;height:18" id="docshape15" coordorigin="639,805" coordsize="10636,18" path="m11274,805l11266,814,639,814,639,823,11266,823,11274,823,11274,805xe" filled="true" fillcolor="#eeeeef" stroked="false">
                  <v:path arrowok="t"/>
                  <v:fill type="solid"/>
                </v:shape>
                <v:shape style="position:absolute;left:639;top:805;width:9;height:18" id="docshape16" coordorigin="639,805" coordsize="9,18" path="m648,805l639,805,639,823,648,814,648,805xe" filled="true" fillcolor="#9a9c9f" stroked="false">
                  <v:path arrowok="t"/>
                  <v:fill type="solid"/>
                </v:shape>
                <v:shape style="position:absolute;left:656;top:233;width:772;height:521" type="#_x0000_t75" id="docshape17" stroked="false">
                  <v:imagedata r:id="rId7" o:title=""/>
                </v:shape>
                <v:shape style="position:absolute;left:639;top:163;width:10636;height:659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2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806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color w:val="231F20"/>
                            <w:sz w:val="13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assinado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eletronicamente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por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7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Alexandre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Fossati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Reichert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Analista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Poder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3"/>
                          </w:rPr>
                          <w:t>Judiciário</w:t>
                        </w:r>
                        <w:r>
                          <w:rPr>
                            <w:color w:val="231F20"/>
                            <w:sz w:val="13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em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01/12/2025,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às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18:38,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conforme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art.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1º,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III,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"b",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6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z w:val="13"/>
                          </w:rPr>
                          <w:t>Lei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color w:val="231F20"/>
                            <w:spacing w:val="-2"/>
                            <w:sz w:val="13"/>
                          </w:rPr>
                          <w:t>11.419/2006.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42"/>
        <w:ind w:left="0"/>
      </w:pPr>
    </w:p>
    <w:p>
      <w:pPr>
        <w:spacing w:before="0"/>
        <w:ind w:left="35" w:right="21" w:firstLine="0"/>
        <w:jc w:val="center"/>
        <w:rPr>
          <w:rFonts w:ascii="Arial" w:hAnsi="Arial"/>
          <w:b/>
          <w:sz w:val="13"/>
        </w:rPr>
      </w:pPr>
      <w:r>
        <w:rPr>
          <w:rFonts w:ascii="Arial" w:hAnsi="Arial"/>
          <w:b/>
          <w:color w:val="231F20"/>
          <w:sz w:val="13"/>
        </w:rPr>
        <w:t>EDITAL</w:t>
      </w:r>
      <w:r>
        <w:rPr>
          <w:rFonts w:ascii="Times New Roman" w:hAnsi="Times New Roman"/>
          <w:color w:val="231F20"/>
          <w:spacing w:val="10"/>
          <w:sz w:val="13"/>
        </w:rPr>
        <w:t> </w:t>
      </w:r>
      <w:r>
        <w:rPr>
          <w:rFonts w:ascii="Arial" w:hAnsi="Arial"/>
          <w:b/>
          <w:color w:val="231F20"/>
          <w:sz w:val="13"/>
        </w:rPr>
        <w:t>-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PROCESSO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SELETIVO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PÚBLICO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DESCENTRALIZADO</w:t>
      </w:r>
      <w:r>
        <w:rPr>
          <w:rFonts w:ascii="Times New Roman" w:hAnsi="Times New Roman"/>
          <w:color w:val="231F20"/>
          <w:spacing w:val="13"/>
          <w:sz w:val="13"/>
        </w:rPr>
        <w:t> </w:t>
      </w:r>
      <w:r>
        <w:rPr>
          <w:rFonts w:ascii="Arial" w:hAnsi="Arial"/>
          <w:b/>
          <w:color w:val="231F20"/>
          <w:sz w:val="13"/>
        </w:rPr>
        <w:t>DE</w:t>
      </w:r>
      <w:r>
        <w:rPr>
          <w:rFonts w:ascii="Times New Roman" w:hAnsi="Times New Roman"/>
          <w:color w:val="231F20"/>
          <w:spacing w:val="14"/>
          <w:sz w:val="13"/>
        </w:rPr>
        <w:t> </w:t>
      </w:r>
      <w:r>
        <w:rPr>
          <w:rFonts w:ascii="Arial" w:hAnsi="Arial"/>
          <w:b/>
          <w:color w:val="231F20"/>
          <w:spacing w:val="-2"/>
          <w:sz w:val="13"/>
        </w:rPr>
        <w:t>ESTÁGIO</w:t>
      </w:r>
    </w:p>
    <w:sectPr>
      <w:pgSz w:w="11900" w:h="16840"/>
      <w:pgMar w:header="254" w:footer="0" w:top="48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288000</wp:posOffset>
              </wp:positionH>
              <wp:positionV relativeFrom="page">
                <wp:posOffset>276037</wp:posOffset>
              </wp:positionV>
              <wp:extent cx="679132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913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1325" h="0">
                            <a:moveTo>
                              <a:pt x="0" y="0"/>
                            </a:moveTo>
                            <a:lnTo>
                              <a:pt x="6790918" y="0"/>
                            </a:lnTo>
                          </a:path>
                        </a:pathLst>
                      </a:custGeom>
                      <a:ln w="3416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91968" from="22.677191pt,21.735218pt" to="557.395187pt,21.735218pt" stroked="true" strokeweight=".268999pt" strokecolor="#231f2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275300</wp:posOffset>
              </wp:positionH>
              <wp:positionV relativeFrom="page">
                <wp:posOffset>161926</wp:posOffset>
              </wp:positionV>
              <wp:extent cx="26676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76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Diário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Eletrônico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RS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Administrativa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sz w:val="16"/>
                            </w:rPr>
                            <w:t>Judicial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.677217pt;margin-top:12.75015pt;width:210.05pt;height:10.95pt;mso-position-horizontal-relative:page;mso-position-vertical-relative:page;z-index:-1589145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Diário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Justiça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Eletrônico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RS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Administrativa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color w:val="231F2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16"/>
                      </w:rPr>
                      <w:t>Judicial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3595057</wp:posOffset>
              </wp:positionH>
              <wp:positionV relativeFrom="page">
                <wp:posOffset>161926</wp:posOffset>
              </wp:positionV>
              <wp:extent cx="35350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350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sz w:val="16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8.040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Terça-feira,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02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Dezembro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z w:val="16"/>
                            </w:rPr>
                            <w:t>2025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45"/>
                              <w:sz w:val="1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t>28</w:t>
                          </w:r>
                          <w:r>
                            <w:rPr>
                              <w:color w:val="231F20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075378pt;margin-top:12.75015pt;width:278.350pt;height:10.95pt;mso-position-horizontal-relative:page;mso-position-vertical-relative:page;z-index:-1589094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F20"/>
                        <w:sz w:val="16"/>
                      </w:rPr>
                      <w:t>Edição</w:t>
                    </w:r>
                    <w:r>
                      <w:rPr>
                        <w:rFonts w:ascii="Times New Roman" w:hAnsi="Times New Roman"/>
                        <w:color w:val="231F20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8.040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/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Terça-feira,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02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Dezembro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231F20"/>
                        <w:sz w:val="16"/>
                      </w:rPr>
                      <w:t>2025</w:t>
                    </w:r>
                    <w:r>
                      <w:rPr>
                        <w:rFonts w:ascii="Times New Roman" w:hAnsi="Times New Roman"/>
                        <w:color w:val="231F20"/>
                        <w:spacing w:val="45"/>
                        <w:sz w:val="16"/>
                      </w:rPr>
                      <w:t> 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t>28</w:t>
                    </w:r>
                    <w:r>
                      <w:rPr>
                        <w:color w:val="231F20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221" w:hanging="1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9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4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3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8" w:hanging="14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28" w:hanging="156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4" w:hanging="1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9" w:hanging="1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4" w:hanging="1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9" w:hanging="1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94" w:hanging="1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8" w:hanging="1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3" w:hanging="1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58" w:hanging="15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21" w:hanging="148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3" w:hanging="261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" w:hanging="396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40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0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228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936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644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52" w:hanging="39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90" w:hanging="1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3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0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7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4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7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4" w:hanging="14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290" w:hanging="148"/>
        <w:jc w:val="left"/>
      </w:pPr>
      <w:rPr>
        <w:rFonts w:hint="default" w:ascii="Arial" w:hAnsi="Arial" w:eastAsia="Arial" w:cs="Arial"/>
        <w:b/>
        <w:bCs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25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3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80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35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490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946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01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57" w:hanging="37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142" w:hanging="26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42" w:hanging="2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2" w:hanging="37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8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1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4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16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79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42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"/>
      <w:lvlJc w:val="left"/>
      <w:pPr>
        <w:ind w:left="512" w:hanging="3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2" w:hanging="3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37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9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9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4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68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93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8" w:hanging="37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lowerLetter"/>
      <w:lvlText w:val="%1)"/>
      <w:lvlJc w:val="left"/>
      <w:pPr>
        <w:ind w:left="290" w:hanging="14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1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93" w:hanging="1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40" w:hanging="1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7" w:hanging="1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4" w:hanging="1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0" w:hanging="1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27" w:hanging="1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4" w:hanging="148"/>
      </w:pPr>
      <w:rPr>
        <w:rFonts w:hint="default"/>
        <w:lang w:val="pt-PT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73"/>
    </w:pPr>
    <w:rPr>
      <w:rFonts w:ascii="Arial MT" w:hAnsi="Arial MT" w:eastAsia="Arial MT" w:cs="Arial MT"/>
      <w:sz w:val="13"/>
      <w:szCs w:val="1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Arial" w:hAnsi="Arial" w:eastAsia="Arial" w:cs="Arial"/>
      <w:b/>
      <w:bCs/>
      <w:sz w:val="13"/>
      <w:szCs w:val="1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0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3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64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frpelotas2vciv@tjrs.jus.br" TargetMode="External"/><Relationship Id="rId7" Type="http://schemas.openxmlformats.org/officeDocument/2006/relationships/image" Target="media/image1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mamagalhaes</dc:creator>
  <dc:title>Diário da Justiça Eletrônico do Estado do Rio Grande do Sul</dc:title>
  <dcterms:created xsi:type="dcterms:W3CDTF">2025-12-04T11:12:16Z</dcterms:created>
  <dcterms:modified xsi:type="dcterms:W3CDTF">2025-12-04T11:12:16Z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Bullzip PDF Printer (14.4.0.2963) / www.bullzip.com / FG / Freeware Edition (max 10 users)</vt:lpwstr>
  </property>
  <property fmtid="{D5CDD505-2E9C-101B-9397-08002B2CF9AE}" pid="4" name="LastSaved">
    <vt:filetime>2025-12-04T00:00:00Z</vt:filetime>
  </property>
  <property fmtid="{D5CDD505-2E9C-101B-9397-08002B2CF9AE}" pid="5" name="Producer">
    <vt:lpwstr>GPL Ghostscript 10.01.2</vt:lpwstr>
  </property>
</Properties>
</file>